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811F" w14:textId="77777777"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b/>
          <w:bCs/>
          <w:sz w:val="24"/>
          <w:szCs w:val="24"/>
          <w:u w:val="single"/>
        </w:rPr>
        <w:t xml:space="preserve">Pětadvacátá </w:t>
      </w:r>
      <w:proofErr w:type="spellStart"/>
      <w:proofErr w:type="gramStart"/>
      <w:r w:rsidRPr="008A78B7">
        <w:rPr>
          <w:rFonts w:cstheme="minorHAnsi"/>
          <w:b/>
          <w:bCs/>
          <w:sz w:val="24"/>
          <w:szCs w:val="24"/>
          <w:u w:val="single"/>
        </w:rPr>
        <w:t>Ji.hlava</w:t>
      </w:r>
      <w:proofErr w:type="spellEnd"/>
      <w:proofErr w:type="gramEnd"/>
      <w:r w:rsidRPr="008A78B7">
        <w:rPr>
          <w:rFonts w:cstheme="minorHAnsi"/>
          <w:b/>
          <w:bCs/>
          <w:sz w:val="24"/>
          <w:szCs w:val="24"/>
          <w:u w:val="single"/>
        </w:rPr>
        <w:t xml:space="preserve"> se těší do kina!</w:t>
      </w:r>
    </w:p>
    <w:p w14:paraId="0FF33571" w14:textId="30D58735"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b/>
          <w:bCs/>
          <w:sz w:val="24"/>
          <w:szCs w:val="24"/>
        </w:rPr>
        <w:t xml:space="preserve">Přípravy na jubilejní 25. </w:t>
      </w:r>
      <w:proofErr w:type="spellStart"/>
      <w:proofErr w:type="gramStart"/>
      <w:r w:rsidRPr="008A78B7">
        <w:rPr>
          <w:rFonts w:cstheme="minorHAnsi"/>
          <w:b/>
          <w:bCs/>
          <w:sz w:val="24"/>
          <w:szCs w:val="24"/>
        </w:rPr>
        <w:t>Ji.hlavu</w:t>
      </w:r>
      <w:proofErr w:type="spellEnd"/>
      <w:proofErr w:type="gramEnd"/>
      <w:r w:rsidRPr="008A78B7">
        <w:rPr>
          <w:rFonts w:cstheme="minorHAnsi"/>
          <w:b/>
          <w:bCs/>
          <w:sz w:val="24"/>
          <w:szCs w:val="24"/>
        </w:rPr>
        <w:t xml:space="preserve"> jsou v plném proudu! Nabitý program nabídne režijní debut herečky Charlotte </w:t>
      </w:r>
      <w:proofErr w:type="spellStart"/>
      <w:r w:rsidRPr="008A78B7">
        <w:rPr>
          <w:rFonts w:cstheme="minorHAnsi"/>
          <w:b/>
          <w:bCs/>
          <w:sz w:val="24"/>
          <w:szCs w:val="24"/>
        </w:rPr>
        <w:t>Gainsbourg</w:t>
      </w:r>
      <w:proofErr w:type="spellEnd"/>
      <w:r w:rsidRPr="008A78B7">
        <w:rPr>
          <w:rFonts w:cstheme="minorHAnsi"/>
          <w:b/>
          <w:bCs/>
          <w:sz w:val="24"/>
          <w:szCs w:val="24"/>
        </w:rPr>
        <w:t xml:space="preserve">, příběh popularizátora LSD Timothyho </w:t>
      </w:r>
      <w:proofErr w:type="spellStart"/>
      <w:r w:rsidRPr="008A78B7">
        <w:rPr>
          <w:rFonts w:cstheme="minorHAnsi"/>
          <w:b/>
          <w:bCs/>
          <w:sz w:val="24"/>
          <w:szCs w:val="24"/>
        </w:rPr>
        <w:t>Learyho</w:t>
      </w:r>
      <w:proofErr w:type="spellEnd"/>
      <w:r w:rsidRPr="008A78B7">
        <w:rPr>
          <w:rFonts w:cstheme="minorHAnsi"/>
          <w:b/>
          <w:bCs/>
          <w:sz w:val="24"/>
          <w:szCs w:val="24"/>
        </w:rPr>
        <w:t>, neotřelý filmový portrét písničkáře Jana Nedvěda nebo retrospektivu slovensko-českého etnografa Karola Plicky. Zakoupením festivalové akreditace do 20. září přispějí návštěvníci na obnovu tornádem zničené Základní školy Hrušky.</w:t>
      </w:r>
    </w:p>
    <w:p w14:paraId="0055FCDB" w14:textId="2272E899"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 xml:space="preserve">Letošní </w:t>
      </w:r>
      <w:proofErr w:type="spellStart"/>
      <w:proofErr w:type="gramStart"/>
      <w:r w:rsidRPr="008A78B7">
        <w:rPr>
          <w:rFonts w:cstheme="minorHAnsi"/>
          <w:sz w:val="24"/>
          <w:szCs w:val="24"/>
        </w:rPr>
        <w:t>Ji.hlav</w:t>
      </w:r>
      <w:r w:rsidR="00191361">
        <w:rPr>
          <w:rFonts w:cstheme="minorHAnsi"/>
          <w:sz w:val="24"/>
          <w:szCs w:val="24"/>
        </w:rPr>
        <w:t>a</w:t>
      </w:r>
      <w:proofErr w:type="spellEnd"/>
      <w:proofErr w:type="gramEnd"/>
      <w:r w:rsidRPr="008A78B7">
        <w:rPr>
          <w:rFonts w:cstheme="minorHAnsi"/>
          <w:sz w:val="24"/>
          <w:szCs w:val="24"/>
        </w:rPr>
        <w:t xml:space="preserve"> začíná za šest týdnů</w:t>
      </w:r>
      <w:r w:rsidR="0055569E">
        <w:rPr>
          <w:rFonts w:cstheme="minorHAnsi"/>
          <w:sz w:val="24"/>
          <w:szCs w:val="24"/>
        </w:rPr>
        <w:t xml:space="preserve">, </w:t>
      </w:r>
      <w:r w:rsidR="00971F9E">
        <w:rPr>
          <w:rFonts w:cstheme="minorHAnsi"/>
          <w:sz w:val="24"/>
          <w:szCs w:val="24"/>
        </w:rPr>
        <w:t>p</w:t>
      </w:r>
      <w:r w:rsidR="00971F9E" w:rsidRPr="00971F9E">
        <w:rPr>
          <w:rFonts w:cstheme="minorHAnsi"/>
          <w:sz w:val="24"/>
          <w:szCs w:val="24"/>
        </w:rPr>
        <w:t>o roční pandemické pauze se opět vrací do kin</w:t>
      </w:r>
      <w:r w:rsidR="001F1BC5">
        <w:rPr>
          <w:rFonts w:cstheme="minorHAnsi"/>
          <w:sz w:val="24"/>
          <w:szCs w:val="24"/>
        </w:rPr>
        <w:t>osálů</w:t>
      </w:r>
      <w:r w:rsidR="00971F9E" w:rsidRPr="00971F9E">
        <w:rPr>
          <w:rFonts w:cstheme="minorHAnsi"/>
          <w:sz w:val="24"/>
          <w:szCs w:val="24"/>
        </w:rPr>
        <w:t>.</w:t>
      </w:r>
      <w:r w:rsidRPr="008A78B7">
        <w:rPr>
          <w:rFonts w:cstheme="minorHAnsi"/>
          <w:sz w:val="24"/>
          <w:szCs w:val="24"/>
        </w:rPr>
        <w:t xml:space="preserve"> „Těšíme se zp</w:t>
      </w:r>
      <w:r w:rsidR="00191361">
        <w:rPr>
          <w:rFonts w:cstheme="minorHAnsi"/>
          <w:sz w:val="24"/>
          <w:szCs w:val="24"/>
        </w:rPr>
        <w:t>átky</w:t>
      </w:r>
      <w:r w:rsidRPr="008A78B7">
        <w:rPr>
          <w:rFonts w:cstheme="minorHAnsi"/>
          <w:sz w:val="24"/>
          <w:szCs w:val="24"/>
        </w:rPr>
        <w:t xml:space="preserve"> do kina! Na setkávání a inspirativní diskuse. Festival dává filmům tváře </w:t>
      </w:r>
      <w:r w:rsidR="00191361">
        <w:rPr>
          <w:rFonts w:cstheme="minorHAnsi"/>
          <w:sz w:val="24"/>
          <w:szCs w:val="24"/>
        </w:rPr>
        <w:t>svých</w:t>
      </w:r>
      <w:r w:rsidRPr="008A78B7">
        <w:rPr>
          <w:rFonts w:cstheme="minorHAnsi"/>
          <w:sz w:val="24"/>
          <w:szCs w:val="24"/>
        </w:rPr>
        <w:t xml:space="preserve"> diváků a divákům společný intenzivní zážitek,“ říká ředitel </w:t>
      </w:r>
      <w:proofErr w:type="spellStart"/>
      <w:proofErr w:type="gramStart"/>
      <w:r w:rsidR="00191361">
        <w:rPr>
          <w:rFonts w:cstheme="minorHAnsi"/>
          <w:sz w:val="24"/>
          <w:szCs w:val="24"/>
        </w:rPr>
        <w:t>Ji.hlavy</w:t>
      </w:r>
      <w:proofErr w:type="spellEnd"/>
      <w:proofErr w:type="gramEnd"/>
      <w:r w:rsidRPr="008A78B7">
        <w:rPr>
          <w:rFonts w:cstheme="minorHAnsi"/>
          <w:sz w:val="24"/>
          <w:szCs w:val="24"/>
        </w:rPr>
        <w:t xml:space="preserve"> Marek Hovorka. I proto jedno z festivalových kin nabídne výběr z filmů uvedených v </w:t>
      </w:r>
      <w:r w:rsidR="00191361">
        <w:rPr>
          <w:rFonts w:cstheme="minorHAnsi"/>
          <w:sz w:val="24"/>
          <w:szCs w:val="24"/>
        </w:rPr>
        <w:t>loňském</w:t>
      </w:r>
      <w:r w:rsidRPr="008A78B7">
        <w:rPr>
          <w:rFonts w:cstheme="minorHAnsi"/>
          <w:sz w:val="24"/>
          <w:szCs w:val="24"/>
        </w:rPr>
        <w:t xml:space="preserve"> roce. </w:t>
      </w:r>
      <w:r w:rsidR="00846D5F" w:rsidRPr="008A78B7">
        <w:rPr>
          <w:rFonts w:cstheme="minorHAnsi"/>
          <w:sz w:val="24"/>
          <w:szCs w:val="24"/>
        </w:rPr>
        <w:t>„</w:t>
      </w:r>
      <w:r w:rsidRPr="008A78B7">
        <w:rPr>
          <w:rFonts w:cstheme="minorHAnsi"/>
          <w:sz w:val="24"/>
          <w:szCs w:val="24"/>
        </w:rPr>
        <w:t xml:space="preserve">Tvůrci na tuto nabídku reagovali nadšeně, na </w:t>
      </w:r>
      <w:proofErr w:type="spellStart"/>
      <w:proofErr w:type="gramStart"/>
      <w:r w:rsidRPr="008A78B7">
        <w:rPr>
          <w:rFonts w:cstheme="minorHAnsi"/>
          <w:sz w:val="24"/>
          <w:szCs w:val="24"/>
        </w:rPr>
        <w:t>ji.hlavské</w:t>
      </w:r>
      <w:proofErr w:type="spellEnd"/>
      <w:proofErr w:type="gramEnd"/>
      <w:r w:rsidRPr="008A78B7">
        <w:rPr>
          <w:rFonts w:cstheme="minorHAnsi"/>
          <w:sz w:val="24"/>
          <w:szCs w:val="24"/>
        </w:rPr>
        <w:t xml:space="preserve"> publikum se moc těší,“ dodává. </w:t>
      </w:r>
      <w:proofErr w:type="gramStart"/>
      <w:r w:rsidRPr="008A78B7">
        <w:rPr>
          <w:rFonts w:cstheme="minorHAnsi"/>
          <w:sz w:val="24"/>
          <w:szCs w:val="24"/>
        </w:rPr>
        <w:t>J</w:t>
      </w:r>
      <w:proofErr w:type="spellStart"/>
      <w:r w:rsidRPr="008A78B7">
        <w:rPr>
          <w:rFonts w:cstheme="minorHAnsi"/>
          <w:sz w:val="24"/>
          <w:szCs w:val="24"/>
        </w:rPr>
        <w:t>i.hlava</w:t>
      </w:r>
      <w:proofErr w:type="spellEnd"/>
      <w:proofErr w:type="gramEnd"/>
      <w:r w:rsidRPr="008A78B7">
        <w:rPr>
          <w:rFonts w:cstheme="minorHAnsi"/>
          <w:sz w:val="24"/>
          <w:szCs w:val="24"/>
        </w:rPr>
        <w:t xml:space="preserve"> </w:t>
      </w:r>
      <w:r w:rsidR="00191361">
        <w:rPr>
          <w:rFonts w:cstheme="minorHAnsi"/>
          <w:sz w:val="24"/>
          <w:szCs w:val="24"/>
        </w:rPr>
        <w:t xml:space="preserve">ale nerezignuje </w:t>
      </w:r>
      <w:r w:rsidRPr="008A78B7">
        <w:rPr>
          <w:rFonts w:cstheme="minorHAnsi"/>
          <w:sz w:val="24"/>
          <w:szCs w:val="24"/>
        </w:rPr>
        <w:t>ani</w:t>
      </w:r>
      <w:r w:rsidR="00191361">
        <w:rPr>
          <w:rFonts w:cstheme="minorHAnsi"/>
          <w:sz w:val="24"/>
          <w:szCs w:val="24"/>
        </w:rPr>
        <w:t xml:space="preserve"> na</w:t>
      </w:r>
      <w:r w:rsidRPr="008A78B7">
        <w:rPr>
          <w:rFonts w:cstheme="minorHAnsi"/>
          <w:sz w:val="24"/>
          <w:szCs w:val="24"/>
        </w:rPr>
        <w:t xml:space="preserve"> online prosto</w:t>
      </w:r>
      <w:r w:rsidR="00191361">
        <w:rPr>
          <w:rFonts w:cstheme="minorHAnsi"/>
          <w:sz w:val="24"/>
          <w:szCs w:val="24"/>
        </w:rPr>
        <w:t>r</w:t>
      </w:r>
      <w:r w:rsidRPr="008A78B7">
        <w:rPr>
          <w:rFonts w:cstheme="minorHAnsi"/>
          <w:sz w:val="24"/>
          <w:szCs w:val="24"/>
        </w:rPr>
        <w:t xml:space="preserve">. Po skončení </w:t>
      </w:r>
      <w:r w:rsidR="00191361">
        <w:rPr>
          <w:rFonts w:cstheme="minorHAnsi"/>
          <w:sz w:val="24"/>
          <w:szCs w:val="24"/>
        </w:rPr>
        <w:t xml:space="preserve">živého </w:t>
      </w:r>
      <w:r w:rsidRPr="008A78B7">
        <w:rPr>
          <w:rFonts w:cstheme="minorHAnsi"/>
          <w:sz w:val="24"/>
          <w:szCs w:val="24"/>
        </w:rPr>
        <w:t xml:space="preserve">festivalu v </w:t>
      </w:r>
      <w:proofErr w:type="spellStart"/>
      <w:proofErr w:type="gramStart"/>
      <w:r w:rsidRPr="008A78B7">
        <w:rPr>
          <w:rFonts w:cstheme="minorHAnsi"/>
          <w:sz w:val="24"/>
          <w:szCs w:val="24"/>
        </w:rPr>
        <w:t>ji.hlavských</w:t>
      </w:r>
      <w:proofErr w:type="spellEnd"/>
      <w:proofErr w:type="gramEnd"/>
      <w:r w:rsidRPr="008A78B7">
        <w:rPr>
          <w:rFonts w:cstheme="minorHAnsi"/>
          <w:sz w:val="24"/>
          <w:szCs w:val="24"/>
        </w:rPr>
        <w:t xml:space="preserve"> kinech naváže 1. listopadu čtrnáctidenní festival online. „Každý prostor </w:t>
      </w:r>
      <w:r w:rsidR="001F1BC5" w:rsidRPr="001F1BC5">
        <w:rPr>
          <w:rFonts w:cstheme="minorHAnsi"/>
          <w:sz w:val="24"/>
          <w:szCs w:val="24"/>
        </w:rPr>
        <w:t>–</w:t>
      </w:r>
      <w:r w:rsidRPr="008A78B7">
        <w:rPr>
          <w:rFonts w:cstheme="minorHAnsi"/>
          <w:sz w:val="24"/>
          <w:szCs w:val="24"/>
        </w:rPr>
        <w:t xml:space="preserve"> fyzický i digitální </w:t>
      </w:r>
      <w:r w:rsidR="001F1BC5" w:rsidRPr="001F1BC5">
        <w:rPr>
          <w:rFonts w:cstheme="minorHAnsi"/>
          <w:sz w:val="24"/>
          <w:szCs w:val="24"/>
        </w:rPr>
        <w:t>–</w:t>
      </w:r>
      <w:r w:rsidR="001F1BC5">
        <w:rPr>
          <w:rFonts w:cstheme="minorHAnsi"/>
          <w:sz w:val="24"/>
          <w:szCs w:val="24"/>
        </w:rPr>
        <w:t xml:space="preserve"> </w:t>
      </w:r>
      <w:r w:rsidRPr="008A78B7">
        <w:rPr>
          <w:rFonts w:cstheme="minorHAnsi"/>
          <w:sz w:val="24"/>
          <w:szCs w:val="24"/>
        </w:rPr>
        <w:t xml:space="preserve">má svá specifika, </w:t>
      </w:r>
      <w:r w:rsidR="00191361">
        <w:rPr>
          <w:rFonts w:cstheme="minorHAnsi"/>
          <w:sz w:val="24"/>
          <w:szCs w:val="24"/>
        </w:rPr>
        <w:t xml:space="preserve">a </w:t>
      </w:r>
      <w:r w:rsidRPr="008A78B7">
        <w:rPr>
          <w:rFonts w:cstheme="minorHAnsi"/>
          <w:sz w:val="24"/>
          <w:szCs w:val="24"/>
        </w:rPr>
        <w:t>proto se filmový program obou podob festivalu bude lišit.</w:t>
      </w:r>
      <w:r w:rsidR="00191361">
        <w:rPr>
          <w:rFonts w:cstheme="minorHAnsi"/>
          <w:sz w:val="24"/>
          <w:szCs w:val="24"/>
        </w:rPr>
        <w:t xml:space="preserve"> Některé filmy poběží </w:t>
      </w:r>
      <w:r w:rsidRPr="008A78B7">
        <w:rPr>
          <w:rFonts w:cstheme="minorHAnsi"/>
          <w:sz w:val="24"/>
          <w:szCs w:val="24"/>
        </w:rPr>
        <w:t>jen</w:t>
      </w:r>
      <w:r w:rsidR="00191361">
        <w:rPr>
          <w:rFonts w:cstheme="minorHAnsi"/>
          <w:sz w:val="24"/>
          <w:szCs w:val="24"/>
        </w:rPr>
        <w:t>om</w:t>
      </w:r>
      <w:r w:rsidRPr="008A78B7">
        <w:rPr>
          <w:rFonts w:cstheme="minorHAnsi"/>
          <w:sz w:val="24"/>
          <w:szCs w:val="24"/>
        </w:rPr>
        <w:t xml:space="preserve"> v</w:t>
      </w:r>
      <w:r w:rsidR="00191361">
        <w:rPr>
          <w:rFonts w:cstheme="minorHAnsi"/>
          <w:sz w:val="24"/>
          <w:szCs w:val="24"/>
        </w:rPr>
        <w:t> </w:t>
      </w:r>
      <w:r w:rsidRPr="008A78B7">
        <w:rPr>
          <w:rFonts w:cstheme="minorHAnsi"/>
          <w:sz w:val="24"/>
          <w:szCs w:val="24"/>
        </w:rPr>
        <w:t>kinech</w:t>
      </w:r>
      <w:r w:rsidR="00191361">
        <w:rPr>
          <w:rFonts w:cstheme="minorHAnsi"/>
          <w:sz w:val="24"/>
          <w:szCs w:val="24"/>
        </w:rPr>
        <w:t>, i</w:t>
      </w:r>
      <w:r w:rsidRPr="008A78B7">
        <w:rPr>
          <w:rFonts w:cstheme="minorHAnsi"/>
          <w:sz w:val="24"/>
          <w:szCs w:val="24"/>
        </w:rPr>
        <w:t>nternet zas nabídne bonusy, které v kinech neuvidíte,</w:t>
      </w:r>
      <w:r w:rsidR="00191361">
        <w:rPr>
          <w:rFonts w:cstheme="minorHAnsi"/>
          <w:sz w:val="24"/>
          <w:szCs w:val="24"/>
        </w:rPr>
        <w:t>“</w:t>
      </w:r>
      <w:r w:rsidRPr="008A78B7">
        <w:rPr>
          <w:rFonts w:cstheme="minorHAnsi"/>
          <w:sz w:val="24"/>
          <w:szCs w:val="24"/>
        </w:rPr>
        <w:t xml:space="preserve"> dodává Hovorka. </w:t>
      </w:r>
      <w:r w:rsidR="00B407BA" w:rsidRPr="008A78B7">
        <w:rPr>
          <w:rFonts w:cstheme="minorHAnsi"/>
          <w:sz w:val="24"/>
          <w:szCs w:val="24"/>
        </w:rPr>
        <w:t xml:space="preserve">Akreditace, které jsou nyní v prodeji, zajišťují přístup </w:t>
      </w:r>
      <w:r w:rsidR="00191361">
        <w:rPr>
          <w:rFonts w:cstheme="minorHAnsi"/>
          <w:sz w:val="24"/>
          <w:szCs w:val="24"/>
        </w:rPr>
        <w:t xml:space="preserve">jak </w:t>
      </w:r>
      <w:r w:rsidR="00B407BA" w:rsidRPr="008A78B7">
        <w:rPr>
          <w:rFonts w:cstheme="minorHAnsi"/>
          <w:sz w:val="24"/>
          <w:szCs w:val="24"/>
        </w:rPr>
        <w:t>na fyzick</w:t>
      </w:r>
      <w:r w:rsidR="00191361">
        <w:rPr>
          <w:rFonts w:cstheme="minorHAnsi"/>
          <w:sz w:val="24"/>
          <w:szCs w:val="24"/>
        </w:rPr>
        <w:t xml:space="preserve">ou, tak </w:t>
      </w:r>
      <w:r w:rsidR="00B407BA" w:rsidRPr="008A78B7">
        <w:rPr>
          <w:rFonts w:cstheme="minorHAnsi"/>
          <w:sz w:val="24"/>
          <w:szCs w:val="24"/>
        </w:rPr>
        <w:t xml:space="preserve">online </w:t>
      </w:r>
      <w:r w:rsidR="00191361">
        <w:rPr>
          <w:rFonts w:cstheme="minorHAnsi"/>
          <w:sz w:val="24"/>
          <w:szCs w:val="24"/>
        </w:rPr>
        <w:t xml:space="preserve">verzi </w:t>
      </w:r>
      <w:r w:rsidR="00B407BA" w:rsidRPr="008A78B7">
        <w:rPr>
          <w:rFonts w:cstheme="minorHAnsi"/>
          <w:sz w:val="24"/>
          <w:szCs w:val="24"/>
        </w:rPr>
        <w:t>festival</w:t>
      </w:r>
      <w:r w:rsidR="00191361">
        <w:rPr>
          <w:rFonts w:cstheme="minorHAnsi"/>
          <w:sz w:val="24"/>
          <w:szCs w:val="24"/>
        </w:rPr>
        <w:t>u</w:t>
      </w:r>
      <w:r w:rsidR="00B407BA" w:rsidRPr="008A78B7">
        <w:rPr>
          <w:rFonts w:cstheme="minorHAnsi"/>
          <w:sz w:val="24"/>
          <w:szCs w:val="24"/>
        </w:rPr>
        <w:t>.</w:t>
      </w:r>
    </w:p>
    <w:p w14:paraId="7DD21800" w14:textId="0046F598"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 xml:space="preserve">A jaký bude mít pětadvacátá </w:t>
      </w:r>
      <w:proofErr w:type="spellStart"/>
      <w:proofErr w:type="gramStart"/>
      <w:r w:rsidRPr="008A78B7">
        <w:rPr>
          <w:rFonts w:cstheme="minorHAnsi"/>
          <w:sz w:val="24"/>
          <w:szCs w:val="24"/>
        </w:rPr>
        <w:t>Ji.hlava</w:t>
      </w:r>
      <w:proofErr w:type="spellEnd"/>
      <w:proofErr w:type="gramEnd"/>
      <w:r w:rsidRPr="008A78B7">
        <w:rPr>
          <w:rFonts w:cstheme="minorHAnsi"/>
          <w:sz w:val="24"/>
          <w:szCs w:val="24"/>
        </w:rPr>
        <w:t xml:space="preserve"> program? Jako tradičně nabídne klasický i experimentální autorský dokument a tematické retrospektivy plus řadu nesoutěžních programových sekcí.</w:t>
      </w:r>
    </w:p>
    <w:p w14:paraId="7FEFABE9" w14:textId="77777777"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b/>
          <w:bCs/>
          <w:sz w:val="24"/>
          <w:szCs w:val="24"/>
        </w:rPr>
        <w:t>Česká radost zveřejňuje první filmy!</w:t>
      </w:r>
    </w:p>
    <w:p w14:paraId="28A3183C" w14:textId="77777777"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 xml:space="preserve">Sekce </w:t>
      </w:r>
      <w:r w:rsidRPr="00460DB9">
        <w:rPr>
          <w:rFonts w:cstheme="minorHAnsi"/>
          <w:sz w:val="24"/>
          <w:szCs w:val="24"/>
        </w:rPr>
        <w:t>Česká radost</w:t>
      </w:r>
      <w:r w:rsidRPr="008A78B7">
        <w:rPr>
          <w:rFonts w:cstheme="minorHAnsi"/>
          <w:sz w:val="24"/>
          <w:szCs w:val="24"/>
        </w:rPr>
        <w:t>, která cílí na český dokument, letos nabídne například zamyšlení nad zdejší politickou krajinou. Film </w:t>
      </w:r>
      <w:r w:rsidRPr="008A78B7">
        <w:rPr>
          <w:rFonts w:cstheme="minorHAnsi"/>
          <w:i/>
          <w:iCs/>
          <w:sz w:val="24"/>
          <w:szCs w:val="24"/>
        </w:rPr>
        <w:t>Hlasy pro prezidenta aneb Pokus o kontrarevoluci </w:t>
      </w:r>
      <w:r w:rsidRPr="008A78B7">
        <w:rPr>
          <w:rFonts w:cstheme="minorHAnsi"/>
          <w:sz w:val="24"/>
          <w:szCs w:val="24"/>
        </w:rPr>
        <w:t>režiséra Martina Kohouta zachycuje společenské a politické dění před prezidentskými volbami 2018. „A zamýšlí se přitom nad obecnějšími důvody toho, proč po třech desetiletích od listopadu 1989 volíme představitele, kteří se vymezují proti ideálům, na nichž naše demokracie vznikala,“ říká režisér. Kohout se ve své filmové analýze opírá o výpovědi intelektuálů, politiků a dalších osobností veřejného života, ale i „obyčejných lidí“. „O význam odkazu sametové revoluce se tak střetnou ti, kdo mluví o ideálech demokracie, o morálce, osvětě a individuální odpovědnosti, s těmi, kdo mluví o nízkých důchodech, mzdách, rozkradeném státě a ztrátě vlastní důstojnosti,“ uzavírá režisér.</w:t>
      </w:r>
    </w:p>
    <w:p w14:paraId="13E582C0" w14:textId="30D029B0"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Dokumentarista Jan Látal pozve diváky do světa stárnoucího písničkáře Jana Nedvěda. Film </w:t>
      </w:r>
      <w:r w:rsidRPr="008A78B7">
        <w:rPr>
          <w:rFonts w:cstheme="minorHAnsi"/>
          <w:i/>
          <w:iCs/>
          <w:sz w:val="24"/>
          <w:szCs w:val="24"/>
        </w:rPr>
        <w:t>Tahle doba není pro nás</w:t>
      </w:r>
      <w:r w:rsidRPr="008A78B7">
        <w:rPr>
          <w:rFonts w:cstheme="minorHAnsi"/>
          <w:sz w:val="24"/>
          <w:szCs w:val="24"/>
        </w:rPr>
        <w:t> sleduje populárního hudebníka na jeho možná posledním turné. „Mám rád rozporuplné osobnosti. Tou je i Honza Nedvěd. Půlka lidí jeho tvorbu miluje, ta druhá se jí směje. Zajímalo mě, kým je Honza Nedvěd ve skutečnosti,“ říká režisér.  „Snímky, které o něm vznikly do dnešní doby</w:t>
      </w:r>
      <w:r w:rsidR="00817885">
        <w:rPr>
          <w:rFonts w:cstheme="minorHAnsi"/>
          <w:sz w:val="24"/>
          <w:szCs w:val="24"/>
        </w:rPr>
        <w:t xml:space="preserve">, </w:t>
      </w:r>
      <w:r w:rsidRPr="008A78B7">
        <w:rPr>
          <w:rFonts w:cstheme="minorHAnsi"/>
          <w:sz w:val="24"/>
          <w:szCs w:val="24"/>
        </w:rPr>
        <w:t xml:space="preserve">šly hlavně po bulvární rovině. Mě zajímala </w:t>
      </w:r>
      <w:r w:rsidR="00460DB9">
        <w:rPr>
          <w:rFonts w:cstheme="minorHAnsi"/>
          <w:sz w:val="24"/>
          <w:szCs w:val="24"/>
        </w:rPr>
        <w:t>především</w:t>
      </w:r>
      <w:r w:rsidRPr="008A78B7">
        <w:rPr>
          <w:rFonts w:cstheme="minorHAnsi"/>
          <w:sz w:val="24"/>
          <w:szCs w:val="24"/>
        </w:rPr>
        <w:t xml:space="preserve"> hudba a jeho současný život. Nejvíc nás překvapil svou otevřeností, která snad promlouvá i skrze film,“ dodává.</w:t>
      </w:r>
    </w:p>
    <w:p w14:paraId="66D5C821" w14:textId="77777777"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Česká radost letos nabídne také animovaný dokument </w:t>
      </w:r>
      <w:r w:rsidRPr="008A78B7">
        <w:rPr>
          <w:rFonts w:cstheme="minorHAnsi"/>
          <w:i/>
          <w:iCs/>
          <w:sz w:val="24"/>
          <w:szCs w:val="24"/>
        </w:rPr>
        <w:t>Milý tati</w:t>
      </w:r>
      <w:r w:rsidRPr="008A78B7">
        <w:rPr>
          <w:rFonts w:cstheme="minorHAnsi"/>
          <w:sz w:val="24"/>
          <w:szCs w:val="24"/>
        </w:rPr>
        <w:t xml:space="preserve"> režisérky Diany </w:t>
      </w:r>
      <w:proofErr w:type="spellStart"/>
      <w:r w:rsidRPr="008A78B7">
        <w:rPr>
          <w:rFonts w:cstheme="minorHAnsi"/>
          <w:sz w:val="24"/>
          <w:szCs w:val="24"/>
        </w:rPr>
        <w:t>Cam</w:t>
      </w:r>
      <w:proofErr w:type="spellEnd"/>
      <w:r w:rsidRPr="008A78B7">
        <w:rPr>
          <w:rFonts w:cstheme="minorHAnsi"/>
          <w:sz w:val="24"/>
          <w:szCs w:val="24"/>
        </w:rPr>
        <w:t xml:space="preserve"> Van Nguyen, jejíž předchozí studentské filmy </w:t>
      </w:r>
      <w:r w:rsidRPr="008A78B7">
        <w:rPr>
          <w:rFonts w:cstheme="minorHAnsi"/>
          <w:i/>
          <w:iCs/>
          <w:sz w:val="24"/>
          <w:szCs w:val="24"/>
        </w:rPr>
        <w:t>Malá</w:t>
      </w:r>
      <w:r w:rsidRPr="008A78B7">
        <w:rPr>
          <w:rFonts w:cstheme="minorHAnsi"/>
          <w:sz w:val="24"/>
          <w:szCs w:val="24"/>
        </w:rPr>
        <w:t> nebo </w:t>
      </w:r>
      <w:r w:rsidRPr="008A78B7">
        <w:rPr>
          <w:rFonts w:cstheme="minorHAnsi"/>
          <w:i/>
          <w:iCs/>
          <w:sz w:val="24"/>
          <w:szCs w:val="24"/>
        </w:rPr>
        <w:t>Spolu sami</w:t>
      </w:r>
      <w:r w:rsidRPr="008A78B7">
        <w:rPr>
          <w:rFonts w:cstheme="minorHAnsi"/>
          <w:sz w:val="24"/>
          <w:szCs w:val="24"/>
        </w:rPr>
        <w:t> zazářily na domácích i zahraničních festivalech. „Film Milý tati je založený na dopisech, které mi napsal můj táta v letech 2004 až 2005, když byl rok ve vazební věznici Plzeň-Bory. Dopisy jsou plné lásky, která jako by se vytratila… Jako dospělá dcera mu tak na dopisy odpovídám a reflektuji náš vztah,“ přibližuje snímek režisérka.</w:t>
      </w:r>
    </w:p>
    <w:p w14:paraId="664BC646" w14:textId="77777777" w:rsidR="008548AB" w:rsidRDefault="008548AB" w:rsidP="006164FA">
      <w:pPr>
        <w:shd w:val="clear" w:color="auto" w:fill="FFFFFF"/>
        <w:spacing w:line="235" w:lineRule="atLeast"/>
        <w:jc w:val="both"/>
        <w:rPr>
          <w:rFonts w:cstheme="minorHAnsi"/>
          <w:b/>
          <w:bCs/>
          <w:sz w:val="24"/>
          <w:szCs w:val="24"/>
        </w:rPr>
      </w:pPr>
    </w:p>
    <w:p w14:paraId="326B85A9" w14:textId="19A4E757"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b/>
          <w:bCs/>
          <w:sz w:val="24"/>
          <w:szCs w:val="24"/>
        </w:rPr>
        <w:lastRenderedPageBreak/>
        <w:t xml:space="preserve">Jane </w:t>
      </w:r>
      <w:proofErr w:type="spellStart"/>
      <w:r w:rsidRPr="008A78B7">
        <w:rPr>
          <w:rFonts w:cstheme="minorHAnsi"/>
          <w:b/>
          <w:bCs/>
          <w:sz w:val="24"/>
          <w:szCs w:val="24"/>
        </w:rPr>
        <w:t>Birkin</w:t>
      </w:r>
      <w:proofErr w:type="spellEnd"/>
      <w:r w:rsidRPr="008A78B7">
        <w:rPr>
          <w:rFonts w:cstheme="minorHAnsi"/>
          <w:b/>
          <w:bCs/>
          <w:sz w:val="24"/>
          <w:szCs w:val="24"/>
        </w:rPr>
        <w:t xml:space="preserve"> a pracující třída</w:t>
      </w:r>
    </w:p>
    <w:p w14:paraId="61F37EE8" w14:textId="5A0DFE2C"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V sekci Souhvězdí, která vybírá to nejlepší ze světových festivalů za poslední rok, se mohou diváci těšit například na snímek </w:t>
      </w:r>
      <w:r w:rsidRPr="008A78B7">
        <w:rPr>
          <w:rFonts w:cstheme="minorHAnsi"/>
          <w:i/>
          <w:iCs/>
          <w:sz w:val="24"/>
          <w:szCs w:val="24"/>
        </w:rPr>
        <w:t>Jane by Charlotte</w:t>
      </w:r>
      <w:r w:rsidRPr="008A78B7">
        <w:rPr>
          <w:rFonts w:cstheme="minorHAnsi"/>
          <w:sz w:val="24"/>
          <w:szCs w:val="24"/>
        </w:rPr>
        <w:t xml:space="preserve">. </w:t>
      </w:r>
      <w:r w:rsidR="001609FB">
        <w:rPr>
          <w:rFonts w:cstheme="minorHAnsi"/>
          <w:sz w:val="24"/>
          <w:szCs w:val="24"/>
        </w:rPr>
        <w:t>B</w:t>
      </w:r>
      <w:r w:rsidR="001609FB" w:rsidRPr="001609FB">
        <w:rPr>
          <w:rFonts w:cstheme="minorHAnsi"/>
          <w:sz w:val="24"/>
          <w:szCs w:val="24"/>
        </w:rPr>
        <w:t xml:space="preserve">ritská herečka Charlotte </w:t>
      </w:r>
      <w:proofErr w:type="spellStart"/>
      <w:r w:rsidR="001609FB" w:rsidRPr="001609FB">
        <w:rPr>
          <w:rFonts w:cstheme="minorHAnsi"/>
          <w:sz w:val="24"/>
          <w:szCs w:val="24"/>
        </w:rPr>
        <w:t>Gainsbourg</w:t>
      </w:r>
      <w:proofErr w:type="spellEnd"/>
      <w:r w:rsidR="001609FB" w:rsidRPr="001609FB">
        <w:rPr>
          <w:rFonts w:cstheme="minorHAnsi"/>
          <w:sz w:val="24"/>
          <w:szCs w:val="24"/>
        </w:rPr>
        <w:t xml:space="preserve"> </w:t>
      </w:r>
      <w:r w:rsidR="001609FB">
        <w:rPr>
          <w:rFonts w:cstheme="minorHAnsi"/>
          <w:sz w:val="24"/>
          <w:szCs w:val="24"/>
        </w:rPr>
        <w:t>přibližuje ve</w:t>
      </w:r>
      <w:r w:rsidRPr="008A78B7">
        <w:rPr>
          <w:rFonts w:cstheme="minorHAnsi"/>
          <w:sz w:val="24"/>
          <w:szCs w:val="24"/>
        </w:rPr>
        <w:t xml:space="preserve"> svém režijním debutu </w:t>
      </w:r>
      <w:r w:rsidR="001609FB">
        <w:rPr>
          <w:rFonts w:cstheme="minorHAnsi"/>
          <w:sz w:val="24"/>
          <w:szCs w:val="24"/>
        </w:rPr>
        <w:t xml:space="preserve">komplikovaný </w:t>
      </w:r>
      <w:r w:rsidRPr="008A78B7">
        <w:rPr>
          <w:rFonts w:cstheme="minorHAnsi"/>
          <w:sz w:val="24"/>
          <w:szCs w:val="24"/>
        </w:rPr>
        <w:t>vztah s</w:t>
      </w:r>
      <w:r w:rsidR="001609FB">
        <w:rPr>
          <w:rFonts w:cstheme="minorHAnsi"/>
          <w:sz w:val="24"/>
          <w:szCs w:val="24"/>
        </w:rPr>
        <w:t xml:space="preserve"> vlastní</w:t>
      </w:r>
      <w:r w:rsidRPr="008A78B7">
        <w:rPr>
          <w:rFonts w:cstheme="minorHAnsi"/>
          <w:sz w:val="24"/>
          <w:szCs w:val="24"/>
        </w:rPr>
        <w:t> matkou</w:t>
      </w:r>
      <w:r w:rsidR="001609FB">
        <w:rPr>
          <w:rFonts w:cstheme="minorHAnsi"/>
          <w:sz w:val="24"/>
          <w:szCs w:val="24"/>
        </w:rPr>
        <w:t>,</w:t>
      </w:r>
      <w:r w:rsidRPr="008A78B7">
        <w:rPr>
          <w:rFonts w:cstheme="minorHAnsi"/>
          <w:sz w:val="24"/>
          <w:szCs w:val="24"/>
        </w:rPr>
        <w:t xml:space="preserve"> herečkou, zpěvačkou a módní ikonou sedmdesátých let Jane </w:t>
      </w:r>
      <w:proofErr w:type="spellStart"/>
      <w:r w:rsidRPr="008A78B7">
        <w:rPr>
          <w:rFonts w:cstheme="minorHAnsi"/>
          <w:sz w:val="24"/>
          <w:szCs w:val="24"/>
        </w:rPr>
        <w:t>Birkin</w:t>
      </w:r>
      <w:proofErr w:type="spellEnd"/>
      <w:r w:rsidRPr="008A78B7">
        <w:rPr>
          <w:rFonts w:cstheme="minorHAnsi"/>
          <w:sz w:val="24"/>
          <w:szCs w:val="24"/>
        </w:rPr>
        <w:t xml:space="preserve">. „Bylo to složité. Nechtěla jsem být nijak brutální nebo provokativní. </w:t>
      </w:r>
      <w:r w:rsidR="001609FB">
        <w:rPr>
          <w:rFonts w:cstheme="minorHAnsi"/>
          <w:sz w:val="24"/>
          <w:szCs w:val="24"/>
        </w:rPr>
        <w:t xml:space="preserve">Prostě </w:t>
      </w:r>
      <w:r w:rsidRPr="008A78B7">
        <w:rPr>
          <w:rFonts w:cstheme="minorHAnsi"/>
          <w:sz w:val="24"/>
          <w:szCs w:val="24"/>
        </w:rPr>
        <w:t>jsem se jí chtěla zeptat na spoustu otázek,“ uvedla režisérka po premiéře na festivalu v Cannes.</w:t>
      </w:r>
    </w:p>
    <w:p w14:paraId="5558744E" w14:textId="01A1F6D9"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Historii pracující třídy pak přiblíží snímek </w:t>
      </w:r>
      <w:proofErr w:type="spellStart"/>
      <w:r w:rsidRPr="008A78B7">
        <w:rPr>
          <w:rFonts w:cstheme="minorHAnsi"/>
          <w:i/>
          <w:iCs/>
          <w:sz w:val="24"/>
          <w:szCs w:val="24"/>
        </w:rPr>
        <w:t>Returning</w:t>
      </w:r>
      <w:proofErr w:type="spellEnd"/>
      <w:r w:rsidRPr="008A78B7">
        <w:rPr>
          <w:rFonts w:cstheme="minorHAnsi"/>
          <w:i/>
          <w:iCs/>
          <w:sz w:val="24"/>
          <w:szCs w:val="24"/>
        </w:rPr>
        <w:t xml:space="preserve"> to </w:t>
      </w:r>
      <w:proofErr w:type="spellStart"/>
      <w:r w:rsidRPr="008A78B7">
        <w:rPr>
          <w:rFonts w:cstheme="minorHAnsi"/>
          <w:i/>
          <w:iCs/>
          <w:sz w:val="24"/>
          <w:szCs w:val="24"/>
        </w:rPr>
        <w:t>Reims</w:t>
      </w:r>
      <w:proofErr w:type="spellEnd"/>
      <w:r w:rsidRPr="008A78B7">
        <w:rPr>
          <w:rFonts w:cstheme="minorHAnsi"/>
          <w:sz w:val="24"/>
          <w:szCs w:val="24"/>
        </w:rPr>
        <w:t xml:space="preserve"> francouzského režiséra Jeana-Gabriela </w:t>
      </w:r>
      <w:proofErr w:type="spellStart"/>
      <w:r w:rsidRPr="008A78B7">
        <w:rPr>
          <w:rFonts w:cstheme="minorHAnsi"/>
          <w:sz w:val="24"/>
          <w:szCs w:val="24"/>
        </w:rPr>
        <w:t>Périota</w:t>
      </w:r>
      <w:proofErr w:type="spellEnd"/>
      <w:r w:rsidRPr="008A78B7">
        <w:rPr>
          <w:rFonts w:cstheme="minorHAnsi"/>
          <w:sz w:val="24"/>
          <w:szCs w:val="24"/>
        </w:rPr>
        <w:t xml:space="preserve">. Filmová adaptace memoáru </w:t>
      </w:r>
      <w:proofErr w:type="spellStart"/>
      <w:r w:rsidRPr="008A78B7">
        <w:rPr>
          <w:rFonts w:cstheme="minorHAnsi"/>
          <w:sz w:val="24"/>
          <w:szCs w:val="24"/>
        </w:rPr>
        <w:t>Didiera</w:t>
      </w:r>
      <w:proofErr w:type="spellEnd"/>
      <w:r w:rsidRPr="008A78B7">
        <w:rPr>
          <w:rFonts w:cstheme="minorHAnsi"/>
          <w:sz w:val="24"/>
          <w:szCs w:val="24"/>
        </w:rPr>
        <w:t xml:space="preserve"> </w:t>
      </w:r>
      <w:proofErr w:type="spellStart"/>
      <w:r w:rsidRPr="008A78B7">
        <w:rPr>
          <w:rFonts w:cstheme="minorHAnsi"/>
          <w:sz w:val="24"/>
          <w:szCs w:val="24"/>
        </w:rPr>
        <w:t>Eribona</w:t>
      </w:r>
      <w:proofErr w:type="spellEnd"/>
      <w:r w:rsidRPr="008A78B7">
        <w:rPr>
          <w:rFonts w:cstheme="minorHAnsi"/>
          <w:sz w:val="24"/>
          <w:szCs w:val="24"/>
        </w:rPr>
        <w:t xml:space="preserve"> s názvem </w:t>
      </w:r>
      <w:r w:rsidRPr="008A78B7">
        <w:rPr>
          <w:rFonts w:cstheme="minorHAnsi"/>
          <w:i/>
          <w:iCs/>
          <w:sz w:val="24"/>
          <w:szCs w:val="24"/>
        </w:rPr>
        <w:t>Návrat do Remeše</w:t>
      </w:r>
      <w:r w:rsidRPr="008A78B7">
        <w:rPr>
          <w:rFonts w:cstheme="minorHAnsi"/>
          <w:sz w:val="24"/>
          <w:szCs w:val="24"/>
        </w:rPr>
        <w:t>, která česky vyšla před</w:t>
      </w:r>
      <w:r w:rsidR="001609FB">
        <w:rPr>
          <w:rFonts w:cstheme="minorHAnsi"/>
          <w:sz w:val="24"/>
          <w:szCs w:val="24"/>
        </w:rPr>
        <w:t>loni</w:t>
      </w:r>
      <w:r w:rsidRPr="008A78B7">
        <w:rPr>
          <w:rFonts w:cstheme="minorHAnsi"/>
          <w:sz w:val="24"/>
          <w:szCs w:val="24"/>
        </w:rPr>
        <w:t>, se zamýšlí se nad současnou nedůvěrou v intelektuální elity, ve vládnoucí třídy a proevropsk</w:t>
      </w:r>
      <w:r w:rsidR="001609FB">
        <w:rPr>
          <w:rFonts w:cstheme="minorHAnsi"/>
          <w:sz w:val="24"/>
          <w:szCs w:val="24"/>
        </w:rPr>
        <w:t>ou politiku</w:t>
      </w:r>
      <w:r w:rsidRPr="008A78B7">
        <w:rPr>
          <w:rFonts w:cstheme="minorHAnsi"/>
          <w:sz w:val="24"/>
          <w:szCs w:val="24"/>
        </w:rPr>
        <w:t>.</w:t>
      </w:r>
    </w:p>
    <w:p w14:paraId="3D72AF00" w14:textId="77777777"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b/>
          <w:bCs/>
          <w:sz w:val="24"/>
          <w:szCs w:val="24"/>
        </w:rPr>
        <w:t>LSD a meditující mnišky</w:t>
      </w:r>
    </w:p>
    <w:p w14:paraId="73B06498" w14:textId="55FF10CC"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 xml:space="preserve">Příběh amerického psychologa, filozofa a popularizátora LSD Timothyho </w:t>
      </w:r>
      <w:proofErr w:type="spellStart"/>
      <w:r w:rsidRPr="008A78B7">
        <w:rPr>
          <w:rFonts w:cstheme="minorHAnsi"/>
          <w:sz w:val="24"/>
          <w:szCs w:val="24"/>
        </w:rPr>
        <w:t>Learyho</w:t>
      </w:r>
      <w:proofErr w:type="spellEnd"/>
      <w:r w:rsidRPr="008A78B7">
        <w:rPr>
          <w:rFonts w:cstheme="minorHAnsi"/>
          <w:sz w:val="24"/>
          <w:szCs w:val="24"/>
        </w:rPr>
        <w:t>, kterého Richard Nixon nazval „nejnebezpečnějším mužem v Americe“</w:t>
      </w:r>
      <w:r w:rsidR="00AD359D">
        <w:rPr>
          <w:rFonts w:cstheme="minorHAnsi"/>
          <w:sz w:val="24"/>
          <w:szCs w:val="24"/>
        </w:rPr>
        <w:t xml:space="preserve">, </w:t>
      </w:r>
      <w:r w:rsidRPr="008A78B7">
        <w:rPr>
          <w:rFonts w:cstheme="minorHAnsi"/>
          <w:sz w:val="24"/>
          <w:szCs w:val="24"/>
        </w:rPr>
        <w:t>nabídne soutěžní sekce Svědectví. Dokument </w:t>
      </w:r>
      <w:r w:rsidRPr="008A78B7">
        <w:rPr>
          <w:rFonts w:cstheme="minorHAnsi"/>
          <w:i/>
          <w:iCs/>
          <w:sz w:val="24"/>
          <w:szCs w:val="24"/>
        </w:rPr>
        <w:t xml:space="preserve">My </w:t>
      </w:r>
      <w:proofErr w:type="spellStart"/>
      <w:r w:rsidRPr="008A78B7">
        <w:rPr>
          <w:rFonts w:cstheme="minorHAnsi"/>
          <w:i/>
          <w:iCs/>
          <w:sz w:val="24"/>
          <w:szCs w:val="24"/>
        </w:rPr>
        <w:t>Psychedelic</w:t>
      </w:r>
      <w:proofErr w:type="spellEnd"/>
      <w:r w:rsidRPr="008A78B7">
        <w:rPr>
          <w:rFonts w:cstheme="minorHAnsi"/>
          <w:i/>
          <w:iCs/>
          <w:sz w:val="24"/>
          <w:szCs w:val="24"/>
        </w:rPr>
        <w:t xml:space="preserve"> Love Story</w:t>
      </w:r>
      <w:r w:rsidRPr="008A78B7">
        <w:rPr>
          <w:rFonts w:cstheme="minorHAnsi"/>
          <w:sz w:val="24"/>
          <w:szCs w:val="24"/>
        </w:rPr>
        <w:t xml:space="preserve"> oscarového dokumentaristy </w:t>
      </w:r>
      <w:proofErr w:type="spellStart"/>
      <w:r w:rsidRPr="008A78B7">
        <w:rPr>
          <w:rFonts w:cstheme="minorHAnsi"/>
          <w:sz w:val="24"/>
          <w:szCs w:val="24"/>
        </w:rPr>
        <w:t>Errola</w:t>
      </w:r>
      <w:proofErr w:type="spellEnd"/>
      <w:r w:rsidRPr="008A78B7">
        <w:rPr>
          <w:rFonts w:cstheme="minorHAnsi"/>
          <w:sz w:val="24"/>
          <w:szCs w:val="24"/>
        </w:rPr>
        <w:t xml:space="preserve"> Morrise nahlíží </w:t>
      </w:r>
      <w:proofErr w:type="spellStart"/>
      <w:r w:rsidRPr="008A78B7">
        <w:rPr>
          <w:rFonts w:cstheme="minorHAnsi"/>
          <w:sz w:val="24"/>
          <w:szCs w:val="24"/>
        </w:rPr>
        <w:t>Learyho</w:t>
      </w:r>
      <w:proofErr w:type="spellEnd"/>
      <w:r w:rsidRPr="008A78B7">
        <w:rPr>
          <w:rFonts w:cstheme="minorHAnsi"/>
          <w:sz w:val="24"/>
          <w:szCs w:val="24"/>
        </w:rPr>
        <w:t xml:space="preserve"> očima jeho milenky Joanny </w:t>
      </w:r>
      <w:proofErr w:type="spellStart"/>
      <w:r w:rsidRPr="008A78B7">
        <w:rPr>
          <w:rFonts w:cstheme="minorHAnsi"/>
          <w:sz w:val="24"/>
          <w:szCs w:val="24"/>
        </w:rPr>
        <w:t>Harcourt</w:t>
      </w:r>
      <w:proofErr w:type="spellEnd"/>
      <w:r w:rsidRPr="008A78B7">
        <w:rPr>
          <w:rFonts w:cstheme="minorHAnsi"/>
          <w:sz w:val="24"/>
          <w:szCs w:val="24"/>
        </w:rPr>
        <w:t>-Smith. „Film je vlastně příběhem holčičky, která se zamiluje</w:t>
      </w:r>
      <w:r w:rsidR="00AD359D">
        <w:rPr>
          <w:rFonts w:cstheme="minorHAnsi"/>
          <w:sz w:val="24"/>
          <w:szCs w:val="24"/>
        </w:rPr>
        <w:t xml:space="preserve">, </w:t>
      </w:r>
      <w:r w:rsidRPr="008A78B7">
        <w:rPr>
          <w:rFonts w:cstheme="minorHAnsi"/>
          <w:sz w:val="24"/>
          <w:szCs w:val="24"/>
        </w:rPr>
        <w:t xml:space="preserve">a stane se tak součástí noční můry,“ řekl režisér filmu britskému deníku </w:t>
      </w:r>
      <w:proofErr w:type="spellStart"/>
      <w:r w:rsidRPr="00AD359D">
        <w:rPr>
          <w:rFonts w:cstheme="minorHAnsi"/>
          <w:i/>
          <w:iCs/>
          <w:sz w:val="24"/>
          <w:szCs w:val="24"/>
        </w:rPr>
        <w:t>The</w:t>
      </w:r>
      <w:proofErr w:type="spellEnd"/>
      <w:r w:rsidRPr="00AD359D">
        <w:rPr>
          <w:rFonts w:cstheme="minorHAnsi"/>
          <w:i/>
          <w:iCs/>
          <w:sz w:val="24"/>
          <w:szCs w:val="24"/>
        </w:rPr>
        <w:t xml:space="preserve"> Guardian</w:t>
      </w:r>
      <w:r w:rsidRPr="008A78B7">
        <w:rPr>
          <w:rFonts w:cstheme="minorHAnsi"/>
          <w:sz w:val="24"/>
          <w:szCs w:val="24"/>
        </w:rPr>
        <w:t>.</w:t>
      </w:r>
    </w:p>
    <w:p w14:paraId="70DC3CB5" w14:textId="59DBA0F6"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 xml:space="preserve">Sekce nabídne také dokument čínského filmaře </w:t>
      </w:r>
      <w:proofErr w:type="spellStart"/>
      <w:r w:rsidRPr="008A78B7">
        <w:rPr>
          <w:rFonts w:cstheme="minorHAnsi"/>
          <w:sz w:val="24"/>
          <w:szCs w:val="24"/>
        </w:rPr>
        <w:t>Jina</w:t>
      </w:r>
      <w:proofErr w:type="spellEnd"/>
      <w:r w:rsidRPr="008A78B7">
        <w:rPr>
          <w:rFonts w:cstheme="minorHAnsi"/>
          <w:sz w:val="24"/>
          <w:szCs w:val="24"/>
        </w:rPr>
        <w:t xml:space="preserve"> </w:t>
      </w:r>
      <w:proofErr w:type="spellStart"/>
      <w:r w:rsidRPr="008A78B7">
        <w:rPr>
          <w:rFonts w:cstheme="minorHAnsi"/>
          <w:sz w:val="24"/>
          <w:szCs w:val="24"/>
        </w:rPr>
        <w:t>Huaqinga</w:t>
      </w:r>
      <w:proofErr w:type="spellEnd"/>
      <w:r w:rsidRPr="008A78B7">
        <w:rPr>
          <w:rFonts w:cstheme="minorHAnsi"/>
          <w:sz w:val="24"/>
          <w:szCs w:val="24"/>
        </w:rPr>
        <w:t xml:space="preserve"> s názvem </w:t>
      </w:r>
      <w:proofErr w:type="spellStart"/>
      <w:r w:rsidRPr="008A78B7">
        <w:rPr>
          <w:rFonts w:cstheme="minorHAnsi"/>
          <w:i/>
          <w:iCs/>
          <w:sz w:val="24"/>
          <w:szCs w:val="24"/>
        </w:rPr>
        <w:t>Dark</w:t>
      </w:r>
      <w:proofErr w:type="spellEnd"/>
      <w:r w:rsidRPr="008A78B7">
        <w:rPr>
          <w:rFonts w:cstheme="minorHAnsi"/>
          <w:i/>
          <w:iCs/>
          <w:sz w:val="24"/>
          <w:szCs w:val="24"/>
        </w:rPr>
        <w:t xml:space="preserve"> </w:t>
      </w:r>
      <w:proofErr w:type="spellStart"/>
      <w:r w:rsidRPr="008A78B7">
        <w:rPr>
          <w:rFonts w:cstheme="minorHAnsi"/>
          <w:i/>
          <w:iCs/>
          <w:sz w:val="24"/>
          <w:szCs w:val="24"/>
        </w:rPr>
        <w:t>Red</w:t>
      </w:r>
      <w:proofErr w:type="spellEnd"/>
      <w:r w:rsidRPr="008A78B7">
        <w:rPr>
          <w:rFonts w:cstheme="minorHAnsi"/>
          <w:i/>
          <w:iCs/>
          <w:sz w:val="24"/>
          <w:szCs w:val="24"/>
        </w:rPr>
        <w:t xml:space="preserve"> </w:t>
      </w:r>
      <w:proofErr w:type="spellStart"/>
      <w:r w:rsidRPr="008A78B7">
        <w:rPr>
          <w:rFonts w:cstheme="minorHAnsi"/>
          <w:i/>
          <w:iCs/>
          <w:sz w:val="24"/>
          <w:szCs w:val="24"/>
        </w:rPr>
        <w:t>Forest</w:t>
      </w:r>
      <w:proofErr w:type="spellEnd"/>
      <w:r w:rsidRPr="008A78B7">
        <w:rPr>
          <w:rFonts w:cstheme="minorHAnsi"/>
          <w:sz w:val="24"/>
          <w:szCs w:val="24"/>
        </w:rPr>
        <w:t xml:space="preserve">, který zachycuje </w:t>
      </w:r>
      <w:r w:rsidR="00AD359D">
        <w:rPr>
          <w:rFonts w:cstheme="minorHAnsi"/>
          <w:sz w:val="24"/>
          <w:szCs w:val="24"/>
        </w:rPr>
        <w:t xml:space="preserve">klášterní </w:t>
      </w:r>
      <w:r w:rsidRPr="008A78B7">
        <w:rPr>
          <w:rFonts w:cstheme="minorHAnsi"/>
          <w:sz w:val="24"/>
          <w:szCs w:val="24"/>
        </w:rPr>
        <w:t>život na náhorní plošině v provincii </w:t>
      </w:r>
      <w:proofErr w:type="spellStart"/>
      <w:r w:rsidRPr="008A78B7">
        <w:rPr>
          <w:rFonts w:cstheme="minorHAnsi"/>
          <w:spacing w:val="4"/>
          <w:sz w:val="24"/>
          <w:szCs w:val="24"/>
        </w:rPr>
        <w:t>S</w:t>
      </w:r>
      <w:r w:rsidR="0028445C">
        <w:rPr>
          <w:rFonts w:cstheme="minorHAnsi"/>
          <w:spacing w:val="4"/>
          <w:sz w:val="24"/>
          <w:szCs w:val="24"/>
        </w:rPr>
        <w:t>ečuán</w:t>
      </w:r>
      <w:proofErr w:type="spellEnd"/>
      <w:r w:rsidRPr="008A78B7">
        <w:rPr>
          <w:rFonts w:cstheme="minorHAnsi"/>
          <w:spacing w:val="4"/>
          <w:sz w:val="24"/>
          <w:szCs w:val="24"/>
        </w:rPr>
        <w:t xml:space="preserve">. Jednou za rok se </w:t>
      </w:r>
      <w:r w:rsidR="00AD359D">
        <w:rPr>
          <w:rFonts w:cstheme="minorHAnsi"/>
          <w:spacing w:val="4"/>
          <w:sz w:val="24"/>
          <w:szCs w:val="24"/>
        </w:rPr>
        <w:t>tu</w:t>
      </w:r>
      <w:r w:rsidRPr="008A78B7">
        <w:rPr>
          <w:rFonts w:cstheme="minorHAnsi"/>
          <w:spacing w:val="4"/>
          <w:sz w:val="24"/>
          <w:szCs w:val="24"/>
        </w:rPr>
        <w:t> </w:t>
      </w:r>
      <w:r w:rsidRPr="008A78B7">
        <w:rPr>
          <w:rFonts w:cstheme="minorHAnsi"/>
          <w:sz w:val="24"/>
          <w:szCs w:val="24"/>
        </w:rPr>
        <w:t xml:space="preserve">sejde deset tisíc buddhistických mnišek, </w:t>
      </w:r>
      <w:r w:rsidR="00AD359D">
        <w:rPr>
          <w:rFonts w:cstheme="minorHAnsi"/>
          <w:sz w:val="24"/>
          <w:szCs w:val="24"/>
        </w:rPr>
        <w:t xml:space="preserve">postaví si malé dřevěné boudy a v nich stráví sto nejchladnějších dní v roce – a </w:t>
      </w:r>
      <w:r w:rsidRPr="008A78B7">
        <w:rPr>
          <w:rFonts w:cstheme="minorHAnsi"/>
          <w:sz w:val="24"/>
          <w:szCs w:val="24"/>
        </w:rPr>
        <w:t>hled</w:t>
      </w:r>
      <w:r w:rsidR="00AD359D">
        <w:rPr>
          <w:rFonts w:cstheme="minorHAnsi"/>
          <w:sz w:val="24"/>
          <w:szCs w:val="24"/>
        </w:rPr>
        <w:t xml:space="preserve">ají </w:t>
      </w:r>
      <w:r w:rsidRPr="008A78B7">
        <w:rPr>
          <w:rFonts w:cstheme="minorHAnsi"/>
          <w:sz w:val="24"/>
          <w:szCs w:val="24"/>
        </w:rPr>
        <w:t>osvícení.</w:t>
      </w:r>
    </w:p>
    <w:p w14:paraId="4C11DD7F" w14:textId="77777777"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b/>
          <w:bCs/>
          <w:sz w:val="24"/>
          <w:szCs w:val="24"/>
        </w:rPr>
        <w:t>Karol Plicka i Rumunsko</w:t>
      </w:r>
    </w:p>
    <w:p w14:paraId="646B20C9" w14:textId="09C90C8A"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 xml:space="preserve">Rovněž retrospektivní přehlídky jsou nabité. Diváci se mohou těšit například na rozsáhlou přehlídku slovensko-českého etnografa a filmaře Karola Plicky. Ta nabídne patnáct </w:t>
      </w:r>
      <w:r w:rsidR="00AD359D">
        <w:rPr>
          <w:rFonts w:cstheme="minorHAnsi"/>
          <w:sz w:val="24"/>
          <w:szCs w:val="24"/>
        </w:rPr>
        <w:t>děl</w:t>
      </w:r>
      <w:r w:rsidRPr="008A78B7">
        <w:rPr>
          <w:rFonts w:cstheme="minorHAnsi"/>
          <w:sz w:val="24"/>
          <w:szCs w:val="24"/>
        </w:rPr>
        <w:t>, včetně</w:t>
      </w:r>
      <w:r w:rsidR="00AD359D">
        <w:rPr>
          <w:rFonts w:cstheme="minorHAnsi"/>
          <w:sz w:val="24"/>
          <w:szCs w:val="24"/>
        </w:rPr>
        <w:t xml:space="preserve"> </w:t>
      </w:r>
      <w:r w:rsidRPr="008A78B7">
        <w:rPr>
          <w:rFonts w:cstheme="minorHAnsi"/>
          <w:sz w:val="24"/>
          <w:szCs w:val="24"/>
        </w:rPr>
        <w:t>slavného</w:t>
      </w:r>
      <w:r w:rsidR="00AD359D">
        <w:rPr>
          <w:rFonts w:cstheme="minorHAnsi"/>
          <w:sz w:val="24"/>
          <w:szCs w:val="24"/>
        </w:rPr>
        <w:t xml:space="preserve"> </w:t>
      </w:r>
      <w:r w:rsidRPr="008A78B7">
        <w:rPr>
          <w:rFonts w:cstheme="minorHAnsi"/>
          <w:sz w:val="24"/>
          <w:szCs w:val="24"/>
        </w:rPr>
        <w:t>snímku</w:t>
      </w:r>
      <w:r w:rsidR="00AD359D">
        <w:rPr>
          <w:rFonts w:cstheme="minorHAnsi"/>
          <w:sz w:val="24"/>
          <w:szCs w:val="24"/>
        </w:rPr>
        <w:t xml:space="preserve"> </w:t>
      </w:r>
      <w:r w:rsidRPr="00AD359D">
        <w:rPr>
          <w:rFonts w:cstheme="minorHAnsi"/>
          <w:bCs/>
          <w:i/>
          <w:iCs/>
          <w:sz w:val="24"/>
          <w:szCs w:val="24"/>
        </w:rPr>
        <w:t>Zem</w:t>
      </w:r>
      <w:r w:rsidR="00AD359D">
        <w:rPr>
          <w:rFonts w:cstheme="minorHAnsi"/>
          <w:bCs/>
          <w:i/>
          <w:iCs/>
          <w:sz w:val="24"/>
          <w:szCs w:val="24"/>
        </w:rPr>
        <w:t xml:space="preserve"> </w:t>
      </w:r>
      <w:proofErr w:type="spellStart"/>
      <w:r w:rsidR="00AD359D" w:rsidRPr="00AD359D">
        <w:rPr>
          <w:rFonts w:cstheme="minorHAnsi"/>
          <w:bCs/>
          <w:i/>
          <w:iCs/>
          <w:sz w:val="24"/>
          <w:szCs w:val="24"/>
        </w:rPr>
        <w:t>s</w:t>
      </w:r>
      <w:r w:rsidRPr="00AD359D">
        <w:rPr>
          <w:rFonts w:cstheme="minorHAnsi"/>
          <w:bCs/>
          <w:i/>
          <w:iCs/>
          <w:sz w:val="24"/>
          <w:szCs w:val="24"/>
        </w:rPr>
        <w:t>pieva</w:t>
      </w:r>
      <w:proofErr w:type="spellEnd"/>
      <w:r w:rsidR="00AD359D">
        <w:rPr>
          <w:rFonts w:cstheme="minorHAnsi"/>
          <w:sz w:val="24"/>
          <w:szCs w:val="24"/>
        </w:rPr>
        <w:t xml:space="preserve"> </w:t>
      </w:r>
      <w:r w:rsidRPr="008A78B7">
        <w:rPr>
          <w:rFonts w:cstheme="minorHAnsi"/>
          <w:sz w:val="24"/>
          <w:szCs w:val="24"/>
        </w:rPr>
        <w:t>(1933).</w:t>
      </w:r>
      <w:r w:rsidR="00AD359D">
        <w:rPr>
          <w:rFonts w:cstheme="minorHAnsi"/>
          <w:sz w:val="24"/>
          <w:szCs w:val="24"/>
        </w:rPr>
        <w:t xml:space="preserve"> </w:t>
      </w:r>
      <w:r w:rsidRPr="008A78B7">
        <w:rPr>
          <w:rFonts w:cstheme="minorHAnsi"/>
          <w:sz w:val="24"/>
          <w:szCs w:val="24"/>
        </w:rPr>
        <w:t xml:space="preserve">Filmy se budou promítat z klasického </w:t>
      </w:r>
      <w:r w:rsidR="00AD359D">
        <w:rPr>
          <w:rFonts w:cstheme="minorHAnsi"/>
          <w:sz w:val="24"/>
          <w:szCs w:val="24"/>
        </w:rPr>
        <w:t>pětatřicetimilimetrového</w:t>
      </w:r>
      <w:r w:rsidRPr="008A78B7">
        <w:rPr>
          <w:rFonts w:cstheme="minorHAnsi"/>
          <w:sz w:val="24"/>
          <w:szCs w:val="24"/>
        </w:rPr>
        <w:t xml:space="preserve"> kinofilmu. „Osobnost Karola Plicky je pro nás nevyčerpatelným zdrojem inspirace a pohledem na česko-slovenské tradice a folkl</w:t>
      </w:r>
      <w:r w:rsidR="00AD359D">
        <w:rPr>
          <w:rFonts w:cstheme="minorHAnsi"/>
          <w:sz w:val="24"/>
          <w:szCs w:val="24"/>
        </w:rPr>
        <w:t>o</w:t>
      </w:r>
      <w:r w:rsidRPr="008A78B7">
        <w:rPr>
          <w:rFonts w:cstheme="minorHAnsi"/>
          <w:sz w:val="24"/>
          <w:szCs w:val="24"/>
        </w:rPr>
        <w:t>r. Výběr filmů představuje jedinečnou přehlídku antropologického dokumentu, který vznikal v první polovině 20. století za velmi ne</w:t>
      </w:r>
      <w:r w:rsidR="00AD359D">
        <w:rPr>
          <w:rFonts w:cstheme="minorHAnsi"/>
          <w:sz w:val="24"/>
          <w:szCs w:val="24"/>
        </w:rPr>
        <w:t>příznivých</w:t>
      </w:r>
      <w:r w:rsidRPr="008A78B7">
        <w:rPr>
          <w:rFonts w:cstheme="minorHAnsi"/>
          <w:sz w:val="24"/>
          <w:szCs w:val="24"/>
        </w:rPr>
        <w:t xml:space="preserve"> finančních podmínek,“ říká o retrospektivě programová manažerka </w:t>
      </w:r>
      <w:proofErr w:type="spellStart"/>
      <w:proofErr w:type="gramStart"/>
      <w:r w:rsidRPr="008A78B7">
        <w:rPr>
          <w:rFonts w:cstheme="minorHAnsi"/>
          <w:sz w:val="24"/>
          <w:szCs w:val="24"/>
        </w:rPr>
        <w:t>Ji.hlavy</w:t>
      </w:r>
      <w:proofErr w:type="spellEnd"/>
      <w:proofErr w:type="gramEnd"/>
      <w:r w:rsidRPr="008A78B7">
        <w:rPr>
          <w:rFonts w:cstheme="minorHAnsi"/>
          <w:sz w:val="24"/>
          <w:szCs w:val="24"/>
        </w:rPr>
        <w:t xml:space="preserve"> Adriana </w:t>
      </w:r>
      <w:proofErr w:type="spellStart"/>
      <w:r w:rsidRPr="008A78B7">
        <w:rPr>
          <w:rFonts w:cstheme="minorHAnsi"/>
          <w:sz w:val="24"/>
          <w:szCs w:val="24"/>
        </w:rPr>
        <w:t>Belešová</w:t>
      </w:r>
      <w:proofErr w:type="spellEnd"/>
      <w:r w:rsidRPr="008A78B7">
        <w:rPr>
          <w:rFonts w:cstheme="minorHAnsi"/>
          <w:sz w:val="24"/>
          <w:szCs w:val="24"/>
        </w:rPr>
        <w:t>. „Avšak Plickova práce pro Matici slovenskou a různé instituce v</w:t>
      </w:r>
      <w:r w:rsidR="00AD359D">
        <w:rPr>
          <w:rFonts w:cstheme="minorHAnsi"/>
          <w:sz w:val="24"/>
          <w:szCs w:val="24"/>
        </w:rPr>
        <w:t> </w:t>
      </w:r>
      <w:r w:rsidRPr="008A78B7">
        <w:rPr>
          <w:rFonts w:cstheme="minorHAnsi"/>
          <w:sz w:val="24"/>
          <w:szCs w:val="24"/>
        </w:rPr>
        <w:t>Če</w:t>
      </w:r>
      <w:r w:rsidR="00AD359D">
        <w:rPr>
          <w:rFonts w:cstheme="minorHAnsi"/>
          <w:sz w:val="24"/>
          <w:szCs w:val="24"/>
        </w:rPr>
        <w:t xml:space="preserve">chách </w:t>
      </w:r>
      <w:r w:rsidRPr="008A78B7">
        <w:rPr>
          <w:rFonts w:cstheme="minorHAnsi"/>
          <w:sz w:val="24"/>
          <w:szCs w:val="24"/>
        </w:rPr>
        <w:t xml:space="preserve">představuje velké filmové dědictví, na které by se nemělo zapomínat. Na retrospektivě jsme spolupracovali s Národním archivem Slovenského filmového ústavu a českým </w:t>
      </w:r>
      <w:r w:rsidR="00AD359D">
        <w:rPr>
          <w:rFonts w:cstheme="minorHAnsi"/>
          <w:sz w:val="24"/>
          <w:szCs w:val="24"/>
        </w:rPr>
        <w:t xml:space="preserve">Národním </w:t>
      </w:r>
      <w:r w:rsidRPr="008A78B7">
        <w:rPr>
          <w:rFonts w:cstheme="minorHAnsi"/>
          <w:sz w:val="24"/>
          <w:szCs w:val="24"/>
        </w:rPr>
        <w:t>filmovým archivem</w:t>
      </w:r>
      <w:r w:rsidR="00AD359D">
        <w:rPr>
          <w:rFonts w:cstheme="minorHAnsi"/>
          <w:sz w:val="24"/>
          <w:szCs w:val="24"/>
        </w:rPr>
        <w:t xml:space="preserve">, </w:t>
      </w:r>
      <w:r w:rsidRPr="008A78B7">
        <w:rPr>
          <w:rFonts w:cstheme="minorHAnsi"/>
          <w:sz w:val="24"/>
          <w:szCs w:val="24"/>
        </w:rPr>
        <w:t xml:space="preserve">a také díky tomu můžeme divákům ukázat snímky, které nebyly minimálně půl století promítány veřejnosti,“ uzavírá </w:t>
      </w:r>
      <w:proofErr w:type="spellStart"/>
      <w:r w:rsidRPr="008A78B7">
        <w:rPr>
          <w:rFonts w:cstheme="minorHAnsi"/>
          <w:sz w:val="24"/>
          <w:szCs w:val="24"/>
        </w:rPr>
        <w:t>Belešová</w:t>
      </w:r>
      <w:proofErr w:type="spellEnd"/>
      <w:r w:rsidRPr="008A78B7">
        <w:rPr>
          <w:rFonts w:cstheme="minorHAnsi"/>
          <w:sz w:val="24"/>
          <w:szCs w:val="24"/>
        </w:rPr>
        <w:t>.</w:t>
      </w:r>
    </w:p>
    <w:p w14:paraId="29D19C09" w14:textId="7464D932" w:rsidR="006164FA" w:rsidRPr="008A78B7" w:rsidRDefault="006164FA" w:rsidP="006164FA">
      <w:pPr>
        <w:shd w:val="clear" w:color="auto" w:fill="FFFFFF"/>
        <w:spacing w:line="235" w:lineRule="atLeast"/>
        <w:jc w:val="both"/>
        <w:rPr>
          <w:rFonts w:cstheme="minorHAnsi"/>
          <w:sz w:val="24"/>
          <w:szCs w:val="24"/>
        </w:rPr>
      </w:pPr>
      <w:proofErr w:type="spellStart"/>
      <w:proofErr w:type="gramStart"/>
      <w:r w:rsidRPr="008A78B7">
        <w:rPr>
          <w:rFonts w:cstheme="minorHAnsi"/>
          <w:b/>
          <w:bCs/>
          <w:sz w:val="24"/>
          <w:szCs w:val="24"/>
        </w:rPr>
        <w:t>Ji.hlava</w:t>
      </w:r>
      <w:proofErr w:type="spellEnd"/>
      <w:proofErr w:type="gramEnd"/>
      <w:r w:rsidRPr="008A78B7">
        <w:rPr>
          <w:rFonts w:cstheme="minorHAnsi"/>
          <w:b/>
          <w:bCs/>
          <w:sz w:val="24"/>
          <w:szCs w:val="24"/>
        </w:rPr>
        <w:t xml:space="preserve"> mění </w:t>
      </w:r>
      <w:r w:rsidR="00B31693">
        <w:rPr>
          <w:rFonts w:cstheme="minorHAnsi"/>
          <w:b/>
          <w:bCs/>
          <w:sz w:val="24"/>
          <w:szCs w:val="24"/>
        </w:rPr>
        <w:t>ocenění</w:t>
      </w:r>
      <w:r w:rsidRPr="008A78B7">
        <w:rPr>
          <w:rFonts w:cstheme="minorHAnsi"/>
          <w:b/>
          <w:bCs/>
          <w:sz w:val="24"/>
          <w:szCs w:val="24"/>
        </w:rPr>
        <w:t>!</w:t>
      </w:r>
    </w:p>
    <w:p w14:paraId="695BC6FB" w14:textId="56D9DA94"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 xml:space="preserve">Velkou letošní novinkou je změna v nastavení </w:t>
      </w:r>
      <w:proofErr w:type="spellStart"/>
      <w:proofErr w:type="gramStart"/>
      <w:r w:rsidRPr="008A78B7">
        <w:rPr>
          <w:rFonts w:cstheme="minorHAnsi"/>
          <w:sz w:val="24"/>
          <w:szCs w:val="24"/>
        </w:rPr>
        <w:t>ji.hlavských</w:t>
      </w:r>
      <w:proofErr w:type="spellEnd"/>
      <w:proofErr w:type="gramEnd"/>
      <w:r w:rsidRPr="008A78B7">
        <w:rPr>
          <w:rFonts w:cstheme="minorHAnsi"/>
          <w:sz w:val="24"/>
          <w:szCs w:val="24"/>
        </w:rPr>
        <w:t xml:space="preserve"> ocenění. „Po letech příprav překreslujeme podobu soutěžních sekcí, způsob sestavování porot i udílená ocenění,“ říká Hovorka.  Kromě hlavní Ceny pro nejlepší film </w:t>
      </w:r>
      <w:r w:rsidR="008203A2">
        <w:rPr>
          <w:rFonts w:cstheme="minorHAnsi"/>
          <w:sz w:val="24"/>
          <w:szCs w:val="24"/>
        </w:rPr>
        <w:t>vyberou</w:t>
      </w:r>
      <w:r w:rsidRPr="008A78B7">
        <w:rPr>
          <w:rFonts w:cstheme="minorHAnsi"/>
          <w:sz w:val="24"/>
          <w:szCs w:val="24"/>
        </w:rPr>
        <w:t xml:space="preserve"> porotci i nejlepší kameru, střih</w:t>
      </w:r>
      <w:r w:rsidR="008203A2">
        <w:rPr>
          <w:rFonts w:cstheme="minorHAnsi"/>
          <w:sz w:val="24"/>
          <w:szCs w:val="24"/>
        </w:rPr>
        <w:t xml:space="preserve"> </w:t>
      </w:r>
      <w:r w:rsidRPr="008A78B7">
        <w:rPr>
          <w:rFonts w:cstheme="minorHAnsi"/>
          <w:sz w:val="24"/>
          <w:szCs w:val="24"/>
        </w:rPr>
        <w:t>nebo zvuk, stejně jako vyzdvihnou výjimečné formáty, například nejlepší filmovou esej. Sedmičlenná porota udělí také cenu nejvýraznějšímu debutu i filmu z regionu střední a východní Evropy.</w:t>
      </w:r>
    </w:p>
    <w:p w14:paraId="00ED707E" w14:textId="4D6741EF"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lastRenderedPageBreak/>
        <w:t xml:space="preserve">Novinkou pětadvacátého festivalového ročníku je </w:t>
      </w:r>
      <w:r w:rsidR="008203A2">
        <w:rPr>
          <w:rFonts w:cstheme="minorHAnsi"/>
          <w:sz w:val="24"/>
          <w:szCs w:val="24"/>
        </w:rPr>
        <w:t>dále</w:t>
      </w:r>
      <w:r w:rsidRPr="008A78B7">
        <w:rPr>
          <w:rFonts w:cstheme="minorHAnsi"/>
          <w:sz w:val="24"/>
          <w:szCs w:val="24"/>
        </w:rPr>
        <w:t xml:space="preserve"> Cena za nejlepší dokumentární knihu. „</w:t>
      </w:r>
      <w:proofErr w:type="spellStart"/>
      <w:proofErr w:type="gramStart"/>
      <w:r w:rsidRPr="008A78B7">
        <w:rPr>
          <w:rFonts w:cstheme="minorHAnsi"/>
          <w:sz w:val="24"/>
          <w:szCs w:val="24"/>
        </w:rPr>
        <w:t>Ji.hlava</w:t>
      </w:r>
      <w:proofErr w:type="spellEnd"/>
      <w:proofErr w:type="gramEnd"/>
      <w:r w:rsidRPr="008A78B7">
        <w:rPr>
          <w:rFonts w:cstheme="minorHAnsi"/>
          <w:sz w:val="24"/>
          <w:szCs w:val="24"/>
        </w:rPr>
        <w:t xml:space="preserve"> tradičně zkoumá dokumentární východiska nejen ve filmech, ale i v rozhlasové tvorbě, počítačových hrách, virtuální realitě nebo divadelních projektech. Od letošního roku se zaměřujeme rovněž na literaturu, která má silný dokumentární náboj a přispívá jak k reflexi doby, tak k přemýšlení o minulosti,“ vysvětluje vznik ceny Hovorka. Ze tří stovek přihlášených knih bylo vybráno devět nejlepších. „Vybrané tituly představují pestrou škálu přístupů, které mohou vytvářet dokumentární dílo: od prózy, přes fotografickou publikaci až po antropologickou studii a </w:t>
      </w:r>
      <w:proofErr w:type="spellStart"/>
      <w:r w:rsidRPr="008A78B7">
        <w:rPr>
          <w:rFonts w:cstheme="minorHAnsi"/>
          <w:sz w:val="24"/>
          <w:szCs w:val="24"/>
        </w:rPr>
        <w:t>true-crime</w:t>
      </w:r>
      <w:proofErr w:type="spellEnd"/>
      <w:r w:rsidRPr="008A78B7">
        <w:rPr>
          <w:rFonts w:cstheme="minorHAnsi"/>
          <w:sz w:val="24"/>
          <w:szCs w:val="24"/>
        </w:rPr>
        <w:t> </w:t>
      </w:r>
      <w:proofErr w:type="spellStart"/>
      <w:r w:rsidRPr="008A78B7">
        <w:rPr>
          <w:rFonts w:cstheme="minorHAnsi"/>
          <w:sz w:val="24"/>
          <w:szCs w:val="24"/>
        </w:rPr>
        <w:t>investigativu</w:t>
      </w:r>
      <w:proofErr w:type="spellEnd"/>
      <w:r w:rsidRPr="008A78B7">
        <w:rPr>
          <w:rFonts w:cstheme="minorHAnsi"/>
          <w:sz w:val="24"/>
          <w:szCs w:val="24"/>
        </w:rPr>
        <w:t xml:space="preserve">. Myslím, že to dobře ukazuje, jak rozdílnými žánry a postupy lze ‚myslet knihou‘,“ říká režisér a scenárista Lukáš Senft za porotu, ve které zasedají nakladatelka a spisovatelka Tereza Horváthová, dramaturgyně </w:t>
      </w:r>
      <w:proofErr w:type="spellStart"/>
      <w:proofErr w:type="gramStart"/>
      <w:r w:rsidRPr="008A78B7">
        <w:rPr>
          <w:rFonts w:cstheme="minorHAnsi"/>
          <w:sz w:val="24"/>
          <w:szCs w:val="24"/>
        </w:rPr>
        <w:t>Ji.hlavy</w:t>
      </w:r>
      <w:proofErr w:type="spellEnd"/>
      <w:proofErr w:type="gramEnd"/>
      <w:r w:rsidRPr="008A78B7">
        <w:rPr>
          <w:rFonts w:cstheme="minorHAnsi"/>
          <w:sz w:val="24"/>
          <w:szCs w:val="24"/>
        </w:rPr>
        <w:t xml:space="preserve"> Andrea Slováková, dokumentaristka a novinářka Apolena Rychlíková a literární a výtvarný kritik Radim Kopáč. Vítěz bude slavnostně vyhlášen na pětadvacáté </w:t>
      </w:r>
      <w:proofErr w:type="spellStart"/>
      <w:proofErr w:type="gramStart"/>
      <w:r w:rsidRPr="008A78B7">
        <w:rPr>
          <w:rFonts w:cstheme="minorHAnsi"/>
          <w:sz w:val="24"/>
          <w:szCs w:val="24"/>
        </w:rPr>
        <w:t>Ji.hlavě</w:t>
      </w:r>
      <w:proofErr w:type="spellEnd"/>
      <w:proofErr w:type="gramEnd"/>
      <w:r w:rsidRPr="008A78B7">
        <w:rPr>
          <w:rFonts w:cstheme="minorHAnsi"/>
          <w:sz w:val="24"/>
          <w:szCs w:val="24"/>
        </w:rPr>
        <w:t xml:space="preserve"> a obdrží finanční odměnu 30.000 Kč.</w:t>
      </w:r>
    </w:p>
    <w:p w14:paraId="0DCCF931" w14:textId="77777777"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b/>
          <w:bCs/>
          <w:sz w:val="24"/>
          <w:szCs w:val="24"/>
        </w:rPr>
        <w:t>Hudba letos intimně</w:t>
      </w:r>
    </w:p>
    <w:p w14:paraId="0B8086F3" w14:textId="5C7477CC"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 xml:space="preserve">A co nabídne hudební doprovodný program? „Intimita je tématem, které se letos neformálně prolíná doprovodným hudebním programem na experimentální scéně i v tradičním večerním stanu,“ uvádí </w:t>
      </w:r>
      <w:proofErr w:type="spellStart"/>
      <w:proofErr w:type="gramStart"/>
      <w:r w:rsidR="008203A2">
        <w:rPr>
          <w:rFonts w:cstheme="minorHAnsi"/>
          <w:sz w:val="24"/>
          <w:szCs w:val="24"/>
        </w:rPr>
        <w:t>ji.hlavský</w:t>
      </w:r>
      <w:proofErr w:type="spellEnd"/>
      <w:proofErr w:type="gramEnd"/>
      <w:r w:rsidR="008203A2">
        <w:rPr>
          <w:rFonts w:cstheme="minorHAnsi"/>
          <w:sz w:val="24"/>
          <w:szCs w:val="24"/>
        </w:rPr>
        <w:t xml:space="preserve"> </w:t>
      </w:r>
      <w:r w:rsidRPr="008A78B7">
        <w:rPr>
          <w:rFonts w:cstheme="minorHAnsi"/>
          <w:sz w:val="24"/>
          <w:szCs w:val="24"/>
        </w:rPr>
        <w:t>dramaturg Pavel Klusák. </w:t>
      </w:r>
      <w:r w:rsidR="008203A2">
        <w:rPr>
          <w:rFonts w:cstheme="minorHAnsi"/>
          <w:sz w:val="24"/>
          <w:szCs w:val="24"/>
        </w:rPr>
        <w:t>„</w:t>
      </w:r>
      <w:r w:rsidRPr="008A78B7">
        <w:rPr>
          <w:rFonts w:cstheme="minorHAnsi"/>
          <w:sz w:val="24"/>
          <w:szCs w:val="24"/>
        </w:rPr>
        <w:t xml:space="preserve">Martin Kyšperský bude zpívat vždy pro jednoho posluchače v situaci odhalující umělce i návštěvníka stejnou měrou. </w:t>
      </w:r>
      <w:proofErr w:type="spellStart"/>
      <w:r w:rsidRPr="008A78B7">
        <w:rPr>
          <w:rFonts w:cstheme="minorHAnsi"/>
          <w:sz w:val="24"/>
          <w:szCs w:val="24"/>
        </w:rPr>
        <w:t>Midi</w:t>
      </w:r>
      <w:proofErr w:type="spellEnd"/>
      <w:r w:rsidRPr="008A78B7">
        <w:rPr>
          <w:rFonts w:cstheme="minorHAnsi"/>
          <w:sz w:val="24"/>
          <w:szCs w:val="24"/>
        </w:rPr>
        <w:t xml:space="preserve"> </w:t>
      </w:r>
      <w:r w:rsidR="008203A2">
        <w:rPr>
          <w:rFonts w:cstheme="minorHAnsi"/>
          <w:sz w:val="24"/>
          <w:szCs w:val="24"/>
        </w:rPr>
        <w:t>L</w:t>
      </w:r>
      <w:r w:rsidRPr="008A78B7">
        <w:rPr>
          <w:rFonts w:cstheme="minorHAnsi"/>
          <w:sz w:val="24"/>
          <w:szCs w:val="24"/>
        </w:rPr>
        <w:t>idi představí písně z letošních dvou alb, jimž dala pandemie právě intimnější rozměr při vzniku i ve výpovědi. Sólový elektro</w:t>
      </w:r>
      <w:r w:rsidR="008203A2">
        <w:rPr>
          <w:rFonts w:cstheme="minorHAnsi"/>
          <w:sz w:val="24"/>
          <w:szCs w:val="24"/>
        </w:rPr>
        <w:t>-</w:t>
      </w:r>
      <w:proofErr w:type="spellStart"/>
      <w:r w:rsidRPr="008A78B7">
        <w:rPr>
          <w:rFonts w:cstheme="minorHAnsi"/>
          <w:sz w:val="24"/>
          <w:szCs w:val="24"/>
        </w:rPr>
        <w:t>dark</w:t>
      </w:r>
      <w:proofErr w:type="spellEnd"/>
      <w:r w:rsidR="008203A2">
        <w:rPr>
          <w:rFonts w:cstheme="minorHAnsi"/>
          <w:sz w:val="24"/>
          <w:szCs w:val="24"/>
        </w:rPr>
        <w:t>-</w:t>
      </w:r>
      <w:r w:rsidRPr="008A78B7">
        <w:rPr>
          <w:rFonts w:cstheme="minorHAnsi"/>
          <w:sz w:val="24"/>
          <w:szCs w:val="24"/>
        </w:rPr>
        <w:t xml:space="preserve">pop Josefiny </w:t>
      </w:r>
      <w:proofErr w:type="spellStart"/>
      <w:r w:rsidRPr="008A78B7">
        <w:rPr>
          <w:rFonts w:cstheme="minorHAnsi"/>
          <w:sz w:val="24"/>
          <w:szCs w:val="24"/>
        </w:rPr>
        <w:t>Dusk</w:t>
      </w:r>
      <w:proofErr w:type="spellEnd"/>
      <w:r w:rsidRPr="008A78B7">
        <w:rPr>
          <w:rFonts w:cstheme="minorHAnsi"/>
          <w:sz w:val="24"/>
          <w:szCs w:val="24"/>
        </w:rPr>
        <w:t xml:space="preserve"> a post-punk ženského tria </w:t>
      </w:r>
      <w:proofErr w:type="spellStart"/>
      <w:r w:rsidRPr="008A78B7">
        <w:rPr>
          <w:rFonts w:cstheme="minorHAnsi"/>
          <w:sz w:val="24"/>
          <w:szCs w:val="24"/>
        </w:rPr>
        <w:t>Bibione</w:t>
      </w:r>
      <w:proofErr w:type="spellEnd"/>
      <w:r w:rsidRPr="008A78B7">
        <w:rPr>
          <w:rFonts w:cstheme="minorHAnsi"/>
          <w:sz w:val="24"/>
          <w:szCs w:val="24"/>
        </w:rPr>
        <w:t xml:space="preserve"> patří k čerstvým radostem domácího popu, stejně jako </w:t>
      </w:r>
      <w:proofErr w:type="spellStart"/>
      <w:r w:rsidRPr="008A78B7">
        <w:rPr>
          <w:rFonts w:cstheme="minorHAnsi"/>
          <w:sz w:val="24"/>
          <w:szCs w:val="24"/>
        </w:rPr>
        <w:t>take</w:t>
      </w:r>
      <w:proofErr w:type="spellEnd"/>
      <w:r w:rsidRPr="008A78B7">
        <w:rPr>
          <w:rFonts w:cstheme="minorHAnsi"/>
          <w:sz w:val="24"/>
          <w:szCs w:val="24"/>
        </w:rPr>
        <w:t>-no-</w:t>
      </w:r>
      <w:proofErr w:type="spellStart"/>
      <w:r w:rsidRPr="008A78B7">
        <w:rPr>
          <w:rFonts w:cstheme="minorHAnsi"/>
          <w:sz w:val="24"/>
          <w:szCs w:val="24"/>
        </w:rPr>
        <w:t>prisoners</w:t>
      </w:r>
      <w:proofErr w:type="spellEnd"/>
      <w:r w:rsidRPr="008A78B7">
        <w:rPr>
          <w:rFonts w:cstheme="minorHAnsi"/>
          <w:sz w:val="24"/>
          <w:szCs w:val="24"/>
        </w:rPr>
        <w:t xml:space="preserve"> rap dua Matka, vyhledávajícího při své smršti intimní blízkost publika</w:t>
      </w:r>
      <w:r w:rsidR="008203A2">
        <w:rPr>
          <w:rFonts w:cstheme="minorHAnsi"/>
          <w:sz w:val="24"/>
          <w:szCs w:val="24"/>
        </w:rPr>
        <w:t xml:space="preserve">,“ pokračuje Klusák. </w:t>
      </w:r>
    </w:p>
    <w:p w14:paraId="5CC5C9F4" w14:textId="49979122" w:rsidR="006164FA" w:rsidRPr="008A78B7" w:rsidRDefault="006164FA" w:rsidP="00460DB9">
      <w:pPr>
        <w:shd w:val="clear" w:color="auto" w:fill="FFFFFF"/>
        <w:spacing w:line="235" w:lineRule="atLeast"/>
        <w:jc w:val="both"/>
        <w:rPr>
          <w:rFonts w:cstheme="minorHAnsi"/>
          <w:sz w:val="24"/>
          <w:szCs w:val="24"/>
        </w:rPr>
      </w:pPr>
      <w:r w:rsidRPr="008A78B7">
        <w:rPr>
          <w:rFonts w:cstheme="minorHAnsi"/>
          <w:sz w:val="24"/>
          <w:szCs w:val="24"/>
        </w:rPr>
        <w:t>Formy intimity přin</w:t>
      </w:r>
      <w:r w:rsidR="001A1904">
        <w:rPr>
          <w:rFonts w:cstheme="minorHAnsi"/>
          <w:sz w:val="24"/>
          <w:szCs w:val="24"/>
        </w:rPr>
        <w:t>ese</w:t>
      </w:r>
      <w:r w:rsidRPr="008A78B7">
        <w:rPr>
          <w:rFonts w:cstheme="minorHAnsi"/>
          <w:sz w:val="24"/>
          <w:szCs w:val="24"/>
        </w:rPr>
        <w:t xml:space="preserve"> i experimentální scéna v kostelíku svatého Ducha. Jedno z prvních vystoupení mezinárodního </w:t>
      </w:r>
      <w:proofErr w:type="spellStart"/>
      <w:r w:rsidRPr="008A78B7">
        <w:rPr>
          <w:rFonts w:cstheme="minorHAnsi"/>
          <w:sz w:val="24"/>
          <w:szCs w:val="24"/>
        </w:rPr>
        <w:t>Quiet</w:t>
      </w:r>
      <w:proofErr w:type="spellEnd"/>
      <w:r w:rsidRPr="008A78B7">
        <w:rPr>
          <w:rFonts w:cstheme="minorHAnsi"/>
          <w:sz w:val="24"/>
          <w:szCs w:val="24"/>
        </w:rPr>
        <w:t xml:space="preserve"> Music Prague Ensemble představí soudobé skladby tíhnoucí k zvukové úspornosti a </w:t>
      </w:r>
      <w:proofErr w:type="spellStart"/>
      <w:r w:rsidRPr="008A78B7">
        <w:rPr>
          <w:rFonts w:cstheme="minorHAnsi"/>
          <w:sz w:val="24"/>
          <w:szCs w:val="24"/>
        </w:rPr>
        <w:t>postcageovské</w:t>
      </w:r>
      <w:proofErr w:type="spellEnd"/>
      <w:r w:rsidRPr="008A78B7">
        <w:rPr>
          <w:rFonts w:cstheme="minorHAnsi"/>
          <w:sz w:val="24"/>
          <w:szCs w:val="24"/>
        </w:rPr>
        <w:t xml:space="preserve"> práci s tichem. Živě vystoupí zásadní slovenský expert zvukových experimentů Fero </w:t>
      </w:r>
      <w:proofErr w:type="spellStart"/>
      <w:r w:rsidRPr="008A78B7">
        <w:rPr>
          <w:rFonts w:cstheme="minorHAnsi"/>
          <w:sz w:val="24"/>
          <w:szCs w:val="24"/>
        </w:rPr>
        <w:t>Király</w:t>
      </w:r>
      <w:proofErr w:type="spellEnd"/>
      <w:r w:rsidRPr="008A78B7">
        <w:rPr>
          <w:rFonts w:cstheme="minorHAnsi"/>
          <w:sz w:val="24"/>
          <w:szCs w:val="24"/>
        </w:rPr>
        <w:t xml:space="preserve"> a také autor hudebních </w:t>
      </w:r>
      <w:proofErr w:type="spellStart"/>
      <w:r w:rsidRPr="008A78B7">
        <w:rPr>
          <w:rFonts w:cstheme="minorHAnsi"/>
          <w:sz w:val="24"/>
          <w:szCs w:val="24"/>
        </w:rPr>
        <w:t>brut</w:t>
      </w:r>
      <w:proofErr w:type="spellEnd"/>
      <w:r w:rsidRPr="008A78B7">
        <w:rPr>
          <w:rFonts w:cstheme="minorHAnsi"/>
          <w:sz w:val="24"/>
          <w:szCs w:val="24"/>
        </w:rPr>
        <w:t xml:space="preserve"> videí Petr Válek, s nímž festival mohl v loňském pandemickém ročníku pouze natáčet. Běloruská umělkyně Maria </w:t>
      </w:r>
      <w:proofErr w:type="spellStart"/>
      <w:r w:rsidRPr="008A78B7">
        <w:rPr>
          <w:rFonts w:cstheme="minorHAnsi"/>
          <w:sz w:val="24"/>
          <w:szCs w:val="24"/>
        </w:rPr>
        <w:t>Komarova</w:t>
      </w:r>
      <w:proofErr w:type="spellEnd"/>
      <w:r w:rsidRPr="008A78B7">
        <w:rPr>
          <w:rFonts w:cstheme="minorHAnsi"/>
          <w:sz w:val="24"/>
          <w:szCs w:val="24"/>
        </w:rPr>
        <w:t xml:space="preserve"> rozehraje svou zvukovou krajinu malých objektů "555 BUGS". </w:t>
      </w:r>
      <w:proofErr w:type="spellStart"/>
      <w:r w:rsidRPr="008A78B7">
        <w:rPr>
          <w:rFonts w:cstheme="minorHAnsi"/>
          <w:sz w:val="24"/>
          <w:szCs w:val="24"/>
        </w:rPr>
        <w:t>Performovat</w:t>
      </w:r>
      <w:proofErr w:type="spellEnd"/>
      <w:r w:rsidRPr="008A78B7">
        <w:rPr>
          <w:rFonts w:cstheme="minorHAnsi"/>
          <w:sz w:val="24"/>
          <w:szCs w:val="24"/>
        </w:rPr>
        <w:t xml:space="preserve"> bude Lenka Klodová, zakladatelka Festivalu nahých forem. Hudební dramaturg </w:t>
      </w:r>
      <w:proofErr w:type="spellStart"/>
      <w:proofErr w:type="gramStart"/>
      <w:r w:rsidRPr="008A78B7">
        <w:rPr>
          <w:rFonts w:cstheme="minorHAnsi"/>
          <w:sz w:val="24"/>
          <w:szCs w:val="24"/>
        </w:rPr>
        <w:t>Ji.hlavy</w:t>
      </w:r>
      <w:proofErr w:type="spellEnd"/>
      <w:proofErr w:type="gramEnd"/>
      <w:r w:rsidRPr="008A78B7">
        <w:rPr>
          <w:rFonts w:cstheme="minorHAnsi"/>
          <w:sz w:val="24"/>
          <w:szCs w:val="24"/>
        </w:rPr>
        <w:t xml:space="preserve"> Pavel Klusák uvede blok Play </w:t>
      </w:r>
      <w:proofErr w:type="spellStart"/>
      <w:r w:rsidRPr="008A78B7">
        <w:rPr>
          <w:rFonts w:cstheme="minorHAnsi"/>
          <w:sz w:val="24"/>
          <w:szCs w:val="24"/>
        </w:rPr>
        <w:t>Rehberg</w:t>
      </w:r>
      <w:proofErr w:type="spellEnd"/>
      <w:r w:rsidRPr="008A78B7">
        <w:rPr>
          <w:rFonts w:cstheme="minorHAnsi"/>
          <w:sz w:val="24"/>
          <w:szCs w:val="24"/>
        </w:rPr>
        <w:t xml:space="preserve">: poslechovou poctu vídeňskému </w:t>
      </w:r>
      <w:proofErr w:type="spellStart"/>
      <w:r w:rsidRPr="008A78B7">
        <w:rPr>
          <w:rFonts w:cstheme="minorHAnsi"/>
          <w:sz w:val="24"/>
          <w:szCs w:val="24"/>
        </w:rPr>
        <w:t>noisemakerovi</w:t>
      </w:r>
      <w:proofErr w:type="spellEnd"/>
      <w:r w:rsidRPr="008A78B7">
        <w:rPr>
          <w:rFonts w:cstheme="minorHAnsi"/>
          <w:sz w:val="24"/>
          <w:szCs w:val="24"/>
        </w:rPr>
        <w:t xml:space="preserve"> a vydavateli Peteru </w:t>
      </w:r>
      <w:proofErr w:type="spellStart"/>
      <w:r w:rsidRPr="008A78B7">
        <w:rPr>
          <w:rFonts w:cstheme="minorHAnsi"/>
          <w:sz w:val="24"/>
          <w:szCs w:val="24"/>
        </w:rPr>
        <w:t>Rehbergovi</w:t>
      </w:r>
      <w:proofErr w:type="spellEnd"/>
      <w:r w:rsidRPr="008A78B7">
        <w:rPr>
          <w:rFonts w:cstheme="minorHAnsi"/>
          <w:sz w:val="24"/>
          <w:szCs w:val="24"/>
        </w:rPr>
        <w:t xml:space="preserve">, který před svou letošní předčasnou smrtí stihl koncertovat na </w:t>
      </w:r>
      <w:proofErr w:type="spellStart"/>
      <w:r w:rsidRPr="008A78B7">
        <w:rPr>
          <w:rFonts w:cstheme="minorHAnsi"/>
          <w:sz w:val="24"/>
          <w:szCs w:val="24"/>
        </w:rPr>
        <w:t>Ji.hlavě</w:t>
      </w:r>
      <w:proofErr w:type="spellEnd"/>
      <w:r w:rsidRPr="008A78B7">
        <w:rPr>
          <w:rFonts w:cstheme="minorHAnsi"/>
          <w:sz w:val="24"/>
          <w:szCs w:val="24"/>
        </w:rPr>
        <w:t xml:space="preserve"> 2015.</w:t>
      </w:r>
    </w:p>
    <w:p w14:paraId="2AE17FE4" w14:textId="77777777"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 xml:space="preserve">V tradiční hudební sekci Zkouška sirén uvedeme vtahující a překvapivou cestu do epicentra černého afroamerického popu </w:t>
      </w:r>
      <w:proofErr w:type="spellStart"/>
      <w:r w:rsidRPr="00440950">
        <w:rPr>
          <w:rFonts w:cstheme="minorHAnsi"/>
          <w:i/>
          <w:iCs/>
          <w:sz w:val="24"/>
          <w:szCs w:val="24"/>
        </w:rPr>
        <w:t>Summer</w:t>
      </w:r>
      <w:proofErr w:type="spellEnd"/>
      <w:r w:rsidRPr="00440950">
        <w:rPr>
          <w:rFonts w:cstheme="minorHAnsi"/>
          <w:i/>
          <w:iCs/>
          <w:sz w:val="24"/>
          <w:szCs w:val="24"/>
        </w:rPr>
        <w:t xml:space="preserve"> </w:t>
      </w:r>
      <w:proofErr w:type="spellStart"/>
      <w:r w:rsidRPr="00440950">
        <w:rPr>
          <w:rFonts w:cstheme="minorHAnsi"/>
          <w:i/>
          <w:iCs/>
          <w:sz w:val="24"/>
          <w:szCs w:val="24"/>
        </w:rPr>
        <w:t>of</w:t>
      </w:r>
      <w:proofErr w:type="spellEnd"/>
      <w:r w:rsidRPr="00440950">
        <w:rPr>
          <w:rFonts w:cstheme="minorHAnsi"/>
          <w:i/>
          <w:iCs/>
          <w:sz w:val="24"/>
          <w:szCs w:val="24"/>
        </w:rPr>
        <w:t xml:space="preserve"> Soul</w:t>
      </w:r>
      <w:r w:rsidRPr="008A78B7">
        <w:rPr>
          <w:rFonts w:cstheme="minorHAnsi"/>
          <w:sz w:val="24"/>
          <w:szCs w:val="24"/>
        </w:rPr>
        <w:t xml:space="preserve">, neodolatelnou lekci z </w:t>
      </w:r>
      <w:proofErr w:type="spellStart"/>
      <w:r w:rsidRPr="008A78B7">
        <w:rPr>
          <w:rFonts w:cstheme="minorHAnsi"/>
          <w:sz w:val="24"/>
          <w:szCs w:val="24"/>
        </w:rPr>
        <w:t>osmdesátkové</w:t>
      </w:r>
      <w:proofErr w:type="spellEnd"/>
      <w:r w:rsidRPr="008A78B7">
        <w:rPr>
          <w:rFonts w:cstheme="minorHAnsi"/>
          <w:sz w:val="24"/>
          <w:szCs w:val="24"/>
        </w:rPr>
        <w:t xml:space="preserve"> popkultury </w:t>
      </w:r>
      <w:proofErr w:type="spellStart"/>
      <w:r w:rsidRPr="00440950">
        <w:rPr>
          <w:rFonts w:cstheme="minorHAnsi"/>
          <w:i/>
          <w:iCs/>
          <w:sz w:val="24"/>
          <w:szCs w:val="24"/>
        </w:rPr>
        <w:t>Italo</w:t>
      </w:r>
      <w:proofErr w:type="spellEnd"/>
      <w:r w:rsidRPr="00440950">
        <w:rPr>
          <w:rFonts w:cstheme="minorHAnsi"/>
          <w:i/>
          <w:iCs/>
          <w:sz w:val="24"/>
          <w:szCs w:val="24"/>
        </w:rPr>
        <w:t xml:space="preserve"> </w:t>
      </w:r>
      <w:proofErr w:type="spellStart"/>
      <w:r w:rsidRPr="00440950">
        <w:rPr>
          <w:rFonts w:cstheme="minorHAnsi"/>
          <w:i/>
          <w:iCs/>
          <w:sz w:val="24"/>
          <w:szCs w:val="24"/>
        </w:rPr>
        <w:t>Disco</w:t>
      </w:r>
      <w:proofErr w:type="spellEnd"/>
      <w:r w:rsidRPr="008A78B7">
        <w:rPr>
          <w:rFonts w:cstheme="minorHAnsi"/>
          <w:sz w:val="24"/>
          <w:szCs w:val="24"/>
        </w:rPr>
        <w:t xml:space="preserve">, ale také film </w:t>
      </w:r>
      <w:r w:rsidRPr="00440950">
        <w:rPr>
          <w:rFonts w:cstheme="minorHAnsi"/>
          <w:i/>
          <w:iCs/>
          <w:sz w:val="24"/>
          <w:szCs w:val="24"/>
        </w:rPr>
        <w:t xml:space="preserve">A </w:t>
      </w:r>
      <w:proofErr w:type="spellStart"/>
      <w:r w:rsidRPr="00440950">
        <w:rPr>
          <w:rFonts w:cstheme="minorHAnsi"/>
          <w:i/>
          <w:iCs/>
          <w:sz w:val="24"/>
          <w:szCs w:val="24"/>
        </w:rPr>
        <w:t>Symphony</w:t>
      </w:r>
      <w:proofErr w:type="spellEnd"/>
      <w:r w:rsidRPr="00440950">
        <w:rPr>
          <w:rFonts w:cstheme="minorHAnsi"/>
          <w:i/>
          <w:iCs/>
          <w:sz w:val="24"/>
          <w:szCs w:val="24"/>
        </w:rPr>
        <w:t xml:space="preserve"> </w:t>
      </w:r>
      <w:proofErr w:type="spellStart"/>
      <w:r w:rsidRPr="00440950">
        <w:rPr>
          <w:rFonts w:cstheme="minorHAnsi"/>
          <w:i/>
          <w:iCs/>
          <w:sz w:val="24"/>
          <w:szCs w:val="24"/>
        </w:rPr>
        <w:t>of</w:t>
      </w:r>
      <w:proofErr w:type="spellEnd"/>
      <w:r w:rsidRPr="00440950">
        <w:rPr>
          <w:rFonts w:cstheme="minorHAnsi"/>
          <w:i/>
          <w:iCs/>
          <w:sz w:val="24"/>
          <w:szCs w:val="24"/>
        </w:rPr>
        <w:t xml:space="preserve"> </w:t>
      </w:r>
      <w:proofErr w:type="spellStart"/>
      <w:r w:rsidRPr="00440950">
        <w:rPr>
          <w:rFonts w:cstheme="minorHAnsi"/>
          <w:i/>
          <w:iCs/>
          <w:sz w:val="24"/>
          <w:szCs w:val="24"/>
        </w:rPr>
        <w:t>Noise</w:t>
      </w:r>
      <w:proofErr w:type="spellEnd"/>
      <w:r w:rsidRPr="008A78B7">
        <w:rPr>
          <w:rFonts w:cstheme="minorHAnsi"/>
          <w:sz w:val="24"/>
          <w:szCs w:val="24"/>
        </w:rPr>
        <w:t xml:space="preserve"> o britském producentu Matthewu Herbertovi a jeho cestami za </w:t>
      </w:r>
      <w:proofErr w:type="spellStart"/>
      <w:r w:rsidRPr="008A78B7">
        <w:rPr>
          <w:rFonts w:cstheme="minorHAnsi"/>
          <w:sz w:val="24"/>
          <w:szCs w:val="24"/>
        </w:rPr>
        <w:t>samplingem</w:t>
      </w:r>
      <w:proofErr w:type="spellEnd"/>
      <w:r w:rsidRPr="008A78B7">
        <w:rPr>
          <w:rFonts w:cstheme="minorHAnsi"/>
          <w:sz w:val="24"/>
          <w:szCs w:val="24"/>
        </w:rPr>
        <w:t xml:space="preserve"> zvuků s politickými konotacemi. Ženské průkopnici elektronické hudby je věnován film </w:t>
      </w:r>
      <w:r w:rsidRPr="00440950">
        <w:rPr>
          <w:rFonts w:cstheme="minorHAnsi"/>
          <w:i/>
          <w:iCs/>
          <w:sz w:val="24"/>
          <w:szCs w:val="24"/>
        </w:rPr>
        <w:t xml:space="preserve">Delia </w:t>
      </w:r>
      <w:proofErr w:type="spellStart"/>
      <w:proofErr w:type="gramStart"/>
      <w:r w:rsidRPr="00440950">
        <w:rPr>
          <w:rFonts w:cstheme="minorHAnsi"/>
          <w:i/>
          <w:iCs/>
          <w:sz w:val="24"/>
          <w:szCs w:val="24"/>
        </w:rPr>
        <w:t>Derbyshire</w:t>
      </w:r>
      <w:proofErr w:type="spellEnd"/>
      <w:r w:rsidRPr="00440950">
        <w:rPr>
          <w:rFonts w:cstheme="minorHAnsi"/>
          <w:i/>
          <w:iCs/>
          <w:sz w:val="24"/>
          <w:szCs w:val="24"/>
        </w:rPr>
        <w:t xml:space="preserve"> - </w:t>
      </w:r>
      <w:proofErr w:type="spellStart"/>
      <w:r w:rsidRPr="00440950">
        <w:rPr>
          <w:rFonts w:cstheme="minorHAnsi"/>
          <w:i/>
          <w:iCs/>
          <w:sz w:val="24"/>
          <w:szCs w:val="24"/>
        </w:rPr>
        <w:t>the</w:t>
      </w:r>
      <w:proofErr w:type="spellEnd"/>
      <w:proofErr w:type="gramEnd"/>
      <w:r w:rsidRPr="00440950">
        <w:rPr>
          <w:rFonts w:cstheme="minorHAnsi"/>
          <w:i/>
          <w:iCs/>
          <w:sz w:val="24"/>
          <w:szCs w:val="24"/>
        </w:rPr>
        <w:t xml:space="preserve"> </w:t>
      </w:r>
      <w:proofErr w:type="spellStart"/>
      <w:r w:rsidRPr="00440950">
        <w:rPr>
          <w:rFonts w:cstheme="minorHAnsi"/>
          <w:i/>
          <w:iCs/>
          <w:sz w:val="24"/>
          <w:szCs w:val="24"/>
        </w:rPr>
        <w:t>Myths</w:t>
      </w:r>
      <w:proofErr w:type="spellEnd"/>
      <w:r w:rsidRPr="00440950">
        <w:rPr>
          <w:rFonts w:cstheme="minorHAnsi"/>
          <w:i/>
          <w:iCs/>
          <w:sz w:val="24"/>
          <w:szCs w:val="24"/>
        </w:rPr>
        <w:t xml:space="preserve"> and </w:t>
      </w:r>
      <w:proofErr w:type="spellStart"/>
      <w:r w:rsidRPr="00440950">
        <w:rPr>
          <w:rFonts w:cstheme="minorHAnsi"/>
          <w:i/>
          <w:iCs/>
          <w:sz w:val="24"/>
          <w:szCs w:val="24"/>
        </w:rPr>
        <w:t>the</w:t>
      </w:r>
      <w:proofErr w:type="spellEnd"/>
      <w:r w:rsidRPr="00440950">
        <w:rPr>
          <w:rFonts w:cstheme="minorHAnsi"/>
          <w:i/>
          <w:iCs/>
          <w:sz w:val="24"/>
          <w:szCs w:val="24"/>
        </w:rPr>
        <w:t xml:space="preserve"> </w:t>
      </w:r>
      <w:proofErr w:type="spellStart"/>
      <w:r w:rsidRPr="00440950">
        <w:rPr>
          <w:rFonts w:cstheme="minorHAnsi"/>
          <w:i/>
          <w:iCs/>
          <w:sz w:val="24"/>
          <w:szCs w:val="24"/>
        </w:rPr>
        <w:t>Legendary</w:t>
      </w:r>
      <w:proofErr w:type="spellEnd"/>
      <w:r w:rsidRPr="00440950">
        <w:rPr>
          <w:rFonts w:cstheme="minorHAnsi"/>
          <w:i/>
          <w:iCs/>
          <w:sz w:val="24"/>
          <w:szCs w:val="24"/>
        </w:rPr>
        <w:t xml:space="preserve"> </w:t>
      </w:r>
      <w:proofErr w:type="spellStart"/>
      <w:r w:rsidRPr="00440950">
        <w:rPr>
          <w:rFonts w:cstheme="minorHAnsi"/>
          <w:i/>
          <w:iCs/>
          <w:sz w:val="24"/>
          <w:szCs w:val="24"/>
        </w:rPr>
        <w:t>Tapes</w:t>
      </w:r>
      <w:proofErr w:type="spellEnd"/>
      <w:r w:rsidRPr="008A78B7">
        <w:rPr>
          <w:rFonts w:cstheme="minorHAnsi"/>
          <w:sz w:val="24"/>
          <w:szCs w:val="24"/>
        </w:rPr>
        <w:t>. Seminář Gott. Československý příběh s raritními ukázkami z Gottovy tvorby v ČSSR a NSR jsou audiovizuálním komplementem k nové stejnojmenné knize Pavla Klusáka.</w:t>
      </w:r>
    </w:p>
    <w:p w14:paraId="27F41709" w14:textId="40DE3607" w:rsidR="006164FA" w:rsidRPr="008A78B7" w:rsidRDefault="006164FA" w:rsidP="006164FA">
      <w:pPr>
        <w:shd w:val="clear" w:color="auto" w:fill="FFFFFF"/>
        <w:spacing w:line="235" w:lineRule="atLeast"/>
        <w:jc w:val="both"/>
        <w:rPr>
          <w:rFonts w:cstheme="minorHAnsi"/>
          <w:sz w:val="24"/>
          <w:szCs w:val="24"/>
        </w:rPr>
      </w:pPr>
      <w:bookmarkStart w:id="0" w:name="_Hlk82551416"/>
      <w:r w:rsidRPr="008A78B7">
        <w:rPr>
          <w:rFonts w:cstheme="minorHAnsi"/>
          <w:b/>
          <w:bCs/>
          <w:sz w:val="24"/>
          <w:szCs w:val="24"/>
        </w:rPr>
        <w:t>Inspirační fórum</w:t>
      </w:r>
      <w:r w:rsidR="00D0564B">
        <w:rPr>
          <w:rFonts w:cstheme="minorHAnsi"/>
          <w:b/>
          <w:bCs/>
          <w:sz w:val="24"/>
          <w:szCs w:val="24"/>
        </w:rPr>
        <w:t xml:space="preserve"> </w:t>
      </w:r>
      <w:r w:rsidR="00872D62">
        <w:rPr>
          <w:rFonts w:cstheme="minorHAnsi"/>
          <w:b/>
          <w:bCs/>
          <w:sz w:val="24"/>
          <w:szCs w:val="24"/>
        </w:rPr>
        <w:t>zve na ženská práva i klima</w:t>
      </w:r>
    </w:p>
    <w:p w14:paraId="5A247981" w14:textId="56A79B4B"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 xml:space="preserve">Pětadvacátá </w:t>
      </w:r>
      <w:proofErr w:type="spellStart"/>
      <w:proofErr w:type="gramStart"/>
      <w:r w:rsidRPr="008A78B7">
        <w:rPr>
          <w:rFonts w:cstheme="minorHAnsi"/>
          <w:sz w:val="24"/>
          <w:szCs w:val="24"/>
        </w:rPr>
        <w:t>Ji.hlava</w:t>
      </w:r>
      <w:proofErr w:type="spellEnd"/>
      <w:proofErr w:type="gramEnd"/>
      <w:r w:rsidRPr="008A78B7">
        <w:rPr>
          <w:rFonts w:cstheme="minorHAnsi"/>
          <w:sz w:val="24"/>
          <w:szCs w:val="24"/>
        </w:rPr>
        <w:t xml:space="preserve"> nezapomíná ani na Inspirační fórum, které letos proběhne pojedenácté. Návštěvníky čeká pět dní živých diskusí a přednášek, na které naváže online program. „Inspirační fórum propojuje filmový a nefilmový svět a může být místem pro objevování a iniciování nových námětů pro dokumenty,“ říká dramaturgyně Inspiračního fóra Tereza </w:t>
      </w:r>
      <w:proofErr w:type="spellStart"/>
      <w:r w:rsidRPr="008A78B7">
        <w:rPr>
          <w:rFonts w:cstheme="minorHAnsi"/>
          <w:sz w:val="24"/>
          <w:szCs w:val="24"/>
        </w:rPr>
        <w:t>Swadoschová</w:t>
      </w:r>
      <w:proofErr w:type="spellEnd"/>
      <w:r w:rsidRPr="008A78B7">
        <w:rPr>
          <w:rFonts w:cstheme="minorHAnsi"/>
          <w:sz w:val="24"/>
          <w:szCs w:val="24"/>
        </w:rPr>
        <w:t xml:space="preserve">. „Letos se budeme zabývat duševním zdravím, vztahem člověka k přírodě, </w:t>
      </w:r>
      <w:r w:rsidRPr="008A78B7">
        <w:rPr>
          <w:rFonts w:cstheme="minorHAnsi"/>
          <w:sz w:val="24"/>
          <w:szCs w:val="24"/>
        </w:rPr>
        <w:lastRenderedPageBreak/>
        <w:t>rovností a také tím, jak mohou digitální technologie pomoci vytvořit férovější svět,“ dodává. Online program se pak bude věnovat výzvám, kterým bude Česko v povolební době čelit.  </w:t>
      </w:r>
    </w:p>
    <w:p w14:paraId="44561D69" w14:textId="14314D53" w:rsidR="006164FA" w:rsidRPr="008A78B7" w:rsidRDefault="006164FA" w:rsidP="006164FA">
      <w:pPr>
        <w:shd w:val="clear" w:color="auto" w:fill="FFFFFF"/>
        <w:spacing w:line="235" w:lineRule="atLeast"/>
        <w:jc w:val="both"/>
        <w:rPr>
          <w:rFonts w:cstheme="minorHAnsi"/>
          <w:sz w:val="24"/>
          <w:szCs w:val="24"/>
        </w:rPr>
      </w:pPr>
      <w:r w:rsidRPr="008A78B7">
        <w:rPr>
          <w:rFonts w:cstheme="minorHAnsi"/>
          <w:sz w:val="24"/>
          <w:szCs w:val="24"/>
        </w:rPr>
        <w:t>Na jaké hosty se těšit? Například na</w:t>
      </w:r>
      <w:r w:rsidR="008A78B7">
        <w:rPr>
          <w:rFonts w:cstheme="minorHAnsi"/>
          <w:sz w:val="24"/>
          <w:szCs w:val="24"/>
        </w:rPr>
        <w:t xml:space="preserve"> polskou </w:t>
      </w:r>
      <w:proofErr w:type="spellStart"/>
      <w:r w:rsidR="008A78B7" w:rsidRPr="008A78B7">
        <w:rPr>
          <w:rFonts w:cstheme="minorHAnsi"/>
          <w:sz w:val="24"/>
          <w:szCs w:val="24"/>
        </w:rPr>
        <w:t>ženskoprávní</w:t>
      </w:r>
      <w:proofErr w:type="spellEnd"/>
      <w:r w:rsidR="008A78B7" w:rsidRPr="008A78B7">
        <w:rPr>
          <w:rFonts w:cstheme="minorHAnsi"/>
          <w:sz w:val="24"/>
          <w:szCs w:val="24"/>
        </w:rPr>
        <w:t xml:space="preserve"> aktivistk</w:t>
      </w:r>
      <w:r w:rsidR="008A78B7">
        <w:rPr>
          <w:rFonts w:cstheme="minorHAnsi"/>
          <w:sz w:val="24"/>
          <w:szCs w:val="24"/>
        </w:rPr>
        <w:t>u</w:t>
      </w:r>
      <w:r w:rsidR="00D52175">
        <w:rPr>
          <w:rFonts w:cstheme="minorHAnsi"/>
          <w:sz w:val="24"/>
          <w:szCs w:val="24"/>
        </w:rPr>
        <w:t xml:space="preserve"> </w:t>
      </w:r>
      <w:r w:rsidR="00D52175" w:rsidRPr="00D52175">
        <w:rPr>
          <w:rFonts w:cstheme="minorHAnsi"/>
          <w:sz w:val="24"/>
          <w:szCs w:val="24"/>
        </w:rPr>
        <w:t xml:space="preserve">Martu </w:t>
      </w:r>
      <w:proofErr w:type="spellStart"/>
      <w:r w:rsidR="00D52175" w:rsidRPr="00D52175">
        <w:rPr>
          <w:rFonts w:cstheme="minorHAnsi"/>
          <w:sz w:val="24"/>
          <w:szCs w:val="24"/>
        </w:rPr>
        <w:t>Lempart</w:t>
      </w:r>
      <w:proofErr w:type="spellEnd"/>
      <w:r w:rsidR="008A78B7">
        <w:rPr>
          <w:rFonts w:cstheme="minorHAnsi"/>
          <w:sz w:val="24"/>
          <w:szCs w:val="24"/>
        </w:rPr>
        <w:t xml:space="preserve">, která </w:t>
      </w:r>
      <w:r w:rsidR="00D52175">
        <w:rPr>
          <w:rFonts w:cstheme="minorHAnsi"/>
          <w:sz w:val="24"/>
          <w:szCs w:val="24"/>
        </w:rPr>
        <w:t xml:space="preserve">spoluzaložila </w:t>
      </w:r>
      <w:r w:rsidR="008A78B7" w:rsidRPr="008A78B7">
        <w:rPr>
          <w:rFonts w:cstheme="minorHAnsi"/>
          <w:sz w:val="24"/>
          <w:szCs w:val="24"/>
        </w:rPr>
        <w:t>hnutí Celostátní stávka žen</w:t>
      </w:r>
      <w:r w:rsidR="008A78B7">
        <w:rPr>
          <w:rFonts w:cstheme="minorHAnsi"/>
          <w:sz w:val="24"/>
          <w:szCs w:val="24"/>
        </w:rPr>
        <w:t xml:space="preserve">. </w:t>
      </w:r>
      <w:r w:rsidRPr="008A78B7">
        <w:rPr>
          <w:rFonts w:cstheme="minorHAnsi"/>
          <w:sz w:val="24"/>
          <w:szCs w:val="24"/>
        </w:rPr>
        <w:t>Hostem bude také americký psychiatr Bruce D. Perry</w:t>
      </w:r>
      <w:r w:rsidR="00440950">
        <w:rPr>
          <w:rFonts w:cstheme="minorHAnsi"/>
          <w:sz w:val="24"/>
          <w:szCs w:val="24"/>
        </w:rPr>
        <w:t>,</w:t>
      </w:r>
      <w:r w:rsidR="003B5EA7">
        <w:rPr>
          <w:rFonts w:cstheme="minorHAnsi"/>
          <w:sz w:val="24"/>
          <w:szCs w:val="24"/>
        </w:rPr>
        <w:t xml:space="preserve"> podepsaný pod </w:t>
      </w:r>
      <w:r w:rsidRPr="008A78B7">
        <w:rPr>
          <w:rFonts w:cstheme="minorHAnsi"/>
          <w:sz w:val="24"/>
          <w:szCs w:val="24"/>
        </w:rPr>
        <w:t>oceňovan</w:t>
      </w:r>
      <w:r w:rsidR="003B5EA7">
        <w:rPr>
          <w:rFonts w:cstheme="minorHAnsi"/>
          <w:sz w:val="24"/>
          <w:szCs w:val="24"/>
        </w:rPr>
        <w:t>ou</w:t>
      </w:r>
      <w:r w:rsidRPr="008A78B7">
        <w:rPr>
          <w:rFonts w:cstheme="minorHAnsi"/>
          <w:sz w:val="24"/>
          <w:szCs w:val="24"/>
        </w:rPr>
        <w:t xml:space="preserve"> knih</w:t>
      </w:r>
      <w:r w:rsidR="003B5EA7">
        <w:rPr>
          <w:rFonts w:cstheme="minorHAnsi"/>
          <w:sz w:val="24"/>
          <w:szCs w:val="24"/>
        </w:rPr>
        <w:t>ou</w:t>
      </w:r>
      <w:r w:rsidRPr="008A78B7">
        <w:rPr>
          <w:rFonts w:cstheme="minorHAnsi"/>
          <w:sz w:val="24"/>
          <w:szCs w:val="24"/>
        </w:rPr>
        <w:t> </w:t>
      </w:r>
      <w:proofErr w:type="spellStart"/>
      <w:r w:rsidRPr="008A78B7">
        <w:rPr>
          <w:rFonts w:cstheme="minorHAnsi"/>
          <w:i/>
          <w:iCs/>
          <w:sz w:val="24"/>
          <w:szCs w:val="24"/>
        </w:rPr>
        <w:t>What</w:t>
      </w:r>
      <w:proofErr w:type="spellEnd"/>
      <w:r w:rsidRPr="008A78B7">
        <w:rPr>
          <w:rFonts w:cstheme="minorHAnsi"/>
          <w:i/>
          <w:iCs/>
          <w:sz w:val="24"/>
          <w:szCs w:val="24"/>
        </w:rPr>
        <w:t xml:space="preserve"> </w:t>
      </w:r>
      <w:proofErr w:type="spellStart"/>
      <w:r w:rsidRPr="008A78B7">
        <w:rPr>
          <w:rFonts w:cstheme="minorHAnsi"/>
          <w:i/>
          <w:iCs/>
          <w:sz w:val="24"/>
          <w:szCs w:val="24"/>
        </w:rPr>
        <w:t>Happened</w:t>
      </w:r>
      <w:proofErr w:type="spellEnd"/>
      <w:r w:rsidRPr="008A78B7">
        <w:rPr>
          <w:rFonts w:cstheme="minorHAnsi"/>
          <w:i/>
          <w:iCs/>
          <w:sz w:val="24"/>
          <w:szCs w:val="24"/>
        </w:rPr>
        <w:t xml:space="preserve"> to </w:t>
      </w:r>
      <w:proofErr w:type="spellStart"/>
      <w:r w:rsidRPr="008A78B7">
        <w:rPr>
          <w:rFonts w:cstheme="minorHAnsi"/>
          <w:i/>
          <w:iCs/>
          <w:sz w:val="24"/>
          <w:szCs w:val="24"/>
        </w:rPr>
        <w:t>You</w:t>
      </w:r>
      <w:proofErr w:type="spellEnd"/>
      <w:r w:rsidRPr="008A78B7">
        <w:rPr>
          <w:rFonts w:cstheme="minorHAnsi"/>
          <w:i/>
          <w:iCs/>
          <w:sz w:val="24"/>
          <w:szCs w:val="24"/>
        </w:rPr>
        <w:t>?</w:t>
      </w:r>
      <w:r w:rsidRPr="008A78B7">
        <w:rPr>
          <w:rFonts w:cstheme="minorHAnsi"/>
          <w:sz w:val="24"/>
          <w:szCs w:val="24"/>
        </w:rPr>
        <w:t> (2021)</w:t>
      </w:r>
      <w:r w:rsidR="003B5EA7">
        <w:rPr>
          <w:rFonts w:cstheme="minorHAnsi"/>
          <w:sz w:val="24"/>
          <w:szCs w:val="24"/>
        </w:rPr>
        <w:t xml:space="preserve">, který </w:t>
      </w:r>
      <w:r w:rsidRPr="008A78B7">
        <w:rPr>
          <w:rFonts w:cstheme="minorHAnsi"/>
          <w:sz w:val="24"/>
          <w:szCs w:val="24"/>
        </w:rPr>
        <w:t xml:space="preserve">promluví o dopadech traumatu na jednotlivce i společnost. „Se spoluautorkou </w:t>
      </w:r>
      <w:proofErr w:type="spellStart"/>
      <w:r w:rsidRPr="008A78B7">
        <w:rPr>
          <w:rFonts w:cstheme="minorHAnsi"/>
          <w:sz w:val="24"/>
          <w:szCs w:val="24"/>
        </w:rPr>
        <w:t>Oprah</w:t>
      </w:r>
      <w:proofErr w:type="spellEnd"/>
      <w:r w:rsidRPr="008A78B7">
        <w:rPr>
          <w:rFonts w:cstheme="minorHAnsi"/>
          <w:sz w:val="24"/>
          <w:szCs w:val="24"/>
        </w:rPr>
        <w:t xml:space="preserve"> </w:t>
      </w:r>
      <w:proofErr w:type="spellStart"/>
      <w:r w:rsidRPr="008A78B7">
        <w:rPr>
          <w:rFonts w:cstheme="minorHAnsi"/>
          <w:sz w:val="24"/>
          <w:szCs w:val="24"/>
        </w:rPr>
        <w:t>Winfrey</w:t>
      </w:r>
      <w:proofErr w:type="spellEnd"/>
      <w:r w:rsidRPr="008A78B7">
        <w:rPr>
          <w:rFonts w:cstheme="minorHAnsi"/>
          <w:sz w:val="24"/>
          <w:szCs w:val="24"/>
        </w:rPr>
        <w:t xml:space="preserve"> zkoumají, jak nás ovlivňují zážitky v raném dětství,“ říká </w:t>
      </w:r>
      <w:proofErr w:type="spellStart"/>
      <w:r w:rsidRPr="008A78B7">
        <w:rPr>
          <w:rFonts w:cstheme="minorHAnsi"/>
          <w:sz w:val="24"/>
          <w:szCs w:val="24"/>
        </w:rPr>
        <w:t>Swadoschová</w:t>
      </w:r>
      <w:proofErr w:type="spellEnd"/>
      <w:r w:rsidRPr="008A78B7">
        <w:rPr>
          <w:rFonts w:cstheme="minorHAnsi"/>
          <w:sz w:val="24"/>
          <w:szCs w:val="24"/>
        </w:rPr>
        <w:t xml:space="preserve">. Digitálním technologiím se bude věnovat kanadský filozof a spisovatel Nick </w:t>
      </w:r>
      <w:proofErr w:type="spellStart"/>
      <w:r w:rsidRPr="008A78B7">
        <w:rPr>
          <w:rFonts w:cstheme="minorHAnsi"/>
          <w:sz w:val="24"/>
          <w:szCs w:val="24"/>
        </w:rPr>
        <w:t>Srnicek</w:t>
      </w:r>
      <w:proofErr w:type="spellEnd"/>
      <w:r w:rsidRPr="008A78B7">
        <w:rPr>
          <w:rFonts w:cstheme="minorHAnsi"/>
          <w:sz w:val="24"/>
          <w:szCs w:val="24"/>
        </w:rPr>
        <w:t>, jehož kniha o budoucnosti práce s názvem </w:t>
      </w:r>
      <w:r w:rsidRPr="008A78B7">
        <w:rPr>
          <w:rFonts w:cstheme="minorHAnsi"/>
          <w:i/>
          <w:iCs/>
          <w:sz w:val="24"/>
          <w:szCs w:val="24"/>
        </w:rPr>
        <w:t>Vynalézání budoucnosti</w:t>
      </w:r>
      <w:r w:rsidRPr="008A78B7">
        <w:rPr>
          <w:rFonts w:cstheme="minorHAnsi"/>
          <w:sz w:val="24"/>
          <w:szCs w:val="24"/>
        </w:rPr>
        <w:t> (2015) vyšla i v češtině.  A nebudou chybět ani tuzemští hosté</w:t>
      </w:r>
      <w:r w:rsidR="003B5EA7">
        <w:rPr>
          <w:rFonts w:cstheme="minorHAnsi"/>
          <w:sz w:val="24"/>
          <w:szCs w:val="24"/>
        </w:rPr>
        <w:t>. Například</w:t>
      </w:r>
      <w:r w:rsidRPr="008A78B7">
        <w:rPr>
          <w:rFonts w:cstheme="minorHAnsi"/>
          <w:sz w:val="24"/>
          <w:szCs w:val="24"/>
        </w:rPr>
        <w:t xml:space="preserve"> o sociálních sítích budeme diskutovat s</w:t>
      </w:r>
      <w:r w:rsidR="003B5EA7">
        <w:rPr>
          <w:rFonts w:cstheme="minorHAnsi"/>
          <w:sz w:val="24"/>
          <w:szCs w:val="24"/>
        </w:rPr>
        <w:t xml:space="preserve"> </w:t>
      </w:r>
      <w:r w:rsidRPr="008A78B7">
        <w:rPr>
          <w:rFonts w:cstheme="minorHAnsi"/>
          <w:sz w:val="24"/>
          <w:szCs w:val="24"/>
        </w:rPr>
        <w:t xml:space="preserve">antropoložkou Marií Heřmanovou, která se ve svém výzkumu věnuje digitální antropologii, online identitám a komunitám, kultuře </w:t>
      </w:r>
      <w:proofErr w:type="spellStart"/>
      <w:r w:rsidRPr="008A78B7">
        <w:rPr>
          <w:rFonts w:cstheme="minorHAnsi"/>
          <w:sz w:val="24"/>
          <w:szCs w:val="24"/>
        </w:rPr>
        <w:t>influencerů</w:t>
      </w:r>
      <w:proofErr w:type="spellEnd"/>
      <w:r w:rsidRPr="008A78B7">
        <w:rPr>
          <w:rFonts w:cstheme="minorHAnsi"/>
          <w:sz w:val="24"/>
          <w:szCs w:val="24"/>
        </w:rPr>
        <w:t xml:space="preserve"> a genderovým nerovnostem v online prostředí.</w:t>
      </w:r>
    </w:p>
    <w:bookmarkEnd w:id="0"/>
    <w:p w14:paraId="36B30CED" w14:textId="3232345B" w:rsidR="006164FA" w:rsidRPr="008A78B7" w:rsidRDefault="006164FA" w:rsidP="001F1BC5">
      <w:pPr>
        <w:shd w:val="clear" w:color="auto" w:fill="FFFFFF"/>
        <w:spacing w:line="235" w:lineRule="atLeast"/>
        <w:rPr>
          <w:rFonts w:cstheme="minorHAnsi"/>
          <w:b/>
          <w:bCs/>
          <w:sz w:val="24"/>
          <w:szCs w:val="24"/>
        </w:rPr>
      </w:pPr>
      <w:r w:rsidRPr="008A78B7">
        <w:rPr>
          <w:rFonts w:cstheme="minorHAnsi"/>
          <w:b/>
          <w:bCs/>
          <w:sz w:val="24"/>
          <w:szCs w:val="24"/>
        </w:rPr>
        <w:t xml:space="preserve">25. MFDF </w:t>
      </w:r>
      <w:proofErr w:type="spellStart"/>
      <w:proofErr w:type="gramStart"/>
      <w:r w:rsidRPr="008A78B7">
        <w:rPr>
          <w:rFonts w:cstheme="minorHAnsi"/>
          <w:b/>
          <w:bCs/>
          <w:sz w:val="24"/>
          <w:szCs w:val="24"/>
        </w:rPr>
        <w:t>Ji.hlava</w:t>
      </w:r>
      <w:proofErr w:type="spellEnd"/>
      <w:proofErr w:type="gramEnd"/>
      <w:r w:rsidRPr="008A78B7">
        <w:rPr>
          <w:rFonts w:cstheme="minorHAnsi"/>
          <w:b/>
          <w:bCs/>
          <w:sz w:val="24"/>
          <w:szCs w:val="24"/>
        </w:rPr>
        <w:t xml:space="preserve"> proběhne 26.–31. října 2021. Z každé akreditace zakoupené do</w:t>
      </w:r>
      <w:r w:rsidR="00872D62">
        <w:rPr>
          <w:rFonts w:cstheme="minorHAnsi"/>
          <w:b/>
          <w:bCs/>
          <w:sz w:val="24"/>
          <w:szCs w:val="24"/>
        </w:rPr>
        <w:t xml:space="preserve"> 20</w:t>
      </w:r>
      <w:r w:rsidRPr="008A78B7">
        <w:rPr>
          <w:rFonts w:cstheme="minorHAnsi"/>
          <w:b/>
          <w:bCs/>
          <w:sz w:val="24"/>
          <w:szCs w:val="24"/>
        </w:rPr>
        <w:t xml:space="preserve">. </w:t>
      </w:r>
      <w:r w:rsidR="00872D62">
        <w:rPr>
          <w:rFonts w:cstheme="minorHAnsi"/>
          <w:b/>
          <w:bCs/>
          <w:sz w:val="24"/>
          <w:szCs w:val="24"/>
        </w:rPr>
        <w:t xml:space="preserve">září </w:t>
      </w:r>
      <w:r w:rsidRPr="008A78B7">
        <w:rPr>
          <w:rFonts w:cstheme="minorHAnsi"/>
          <w:b/>
          <w:bCs/>
          <w:sz w:val="24"/>
          <w:szCs w:val="24"/>
        </w:rPr>
        <w:t>věnuje festival 50 Kč na obnovu tornádem zničené Základní školy Hrušky. Za akreditaci, která nyní vyjde na zvýhodněných 650 korun, je možné zaplatit i více. Vše nad 600 korun poputuje na konto sbírky. Další informace na </w:t>
      </w:r>
      <w:hyperlink r:id="rId7" w:history="1">
        <w:r w:rsidR="001F1BC5" w:rsidRPr="00D64097">
          <w:rPr>
            <w:rStyle w:val="Hypertextovodkaz"/>
            <w:rFonts w:cstheme="minorHAnsi"/>
            <w:b/>
            <w:bCs/>
            <w:sz w:val="24"/>
            <w:szCs w:val="24"/>
          </w:rPr>
          <w:t>www.ji-hlava.cz</w:t>
        </w:r>
      </w:hyperlink>
      <w:r w:rsidRPr="008A78B7">
        <w:rPr>
          <w:rFonts w:cstheme="minorHAnsi"/>
          <w:b/>
          <w:bCs/>
          <w:sz w:val="24"/>
          <w:szCs w:val="24"/>
        </w:rPr>
        <w:t> a také na festivalovém </w:t>
      </w:r>
      <w:hyperlink r:id="rId8" w:tgtFrame="_blank" w:history="1">
        <w:r w:rsidRPr="008A78B7">
          <w:rPr>
            <w:rStyle w:val="Hypertextovodkaz"/>
            <w:rFonts w:cstheme="minorHAnsi"/>
            <w:b/>
            <w:bCs/>
            <w:color w:val="auto"/>
            <w:sz w:val="24"/>
            <w:szCs w:val="24"/>
          </w:rPr>
          <w:t>Facebooku</w:t>
        </w:r>
      </w:hyperlink>
      <w:r w:rsidRPr="008A78B7">
        <w:rPr>
          <w:rFonts w:cstheme="minorHAnsi"/>
          <w:b/>
          <w:bCs/>
          <w:sz w:val="24"/>
          <w:szCs w:val="24"/>
        </w:rPr>
        <w:t> a </w:t>
      </w:r>
      <w:hyperlink r:id="rId9" w:tgtFrame="_blank" w:history="1">
        <w:r w:rsidRPr="008A78B7">
          <w:rPr>
            <w:rStyle w:val="Hypertextovodkaz"/>
            <w:rFonts w:cstheme="minorHAnsi"/>
            <w:b/>
            <w:bCs/>
            <w:color w:val="auto"/>
            <w:sz w:val="24"/>
            <w:szCs w:val="24"/>
          </w:rPr>
          <w:t>Instagramu</w:t>
        </w:r>
      </w:hyperlink>
      <w:r w:rsidRPr="008A78B7">
        <w:rPr>
          <w:rFonts w:cstheme="minorHAnsi"/>
          <w:b/>
          <w:bCs/>
          <w:sz w:val="24"/>
          <w:szCs w:val="24"/>
        </w:rPr>
        <w:t>.</w:t>
      </w:r>
    </w:p>
    <w:p w14:paraId="394903CD" w14:textId="4123A3FE" w:rsidR="008A78B7" w:rsidRPr="008A78B7" w:rsidRDefault="008A78B7" w:rsidP="006164FA">
      <w:pPr>
        <w:shd w:val="clear" w:color="auto" w:fill="FFFFFF"/>
        <w:spacing w:line="235" w:lineRule="atLeast"/>
        <w:jc w:val="both"/>
        <w:rPr>
          <w:rFonts w:cstheme="minorHAnsi"/>
          <w:b/>
          <w:bCs/>
          <w:sz w:val="24"/>
          <w:szCs w:val="24"/>
        </w:rPr>
      </w:pPr>
    </w:p>
    <w:p w14:paraId="214F97D2" w14:textId="77777777" w:rsidR="00A7400E" w:rsidRDefault="00A7400E" w:rsidP="008A78B7">
      <w:pPr>
        <w:shd w:val="clear" w:color="auto" w:fill="FFFFFF"/>
        <w:spacing w:line="235" w:lineRule="atLeast"/>
        <w:jc w:val="both"/>
        <w:rPr>
          <w:rFonts w:cstheme="minorHAnsi"/>
          <w:b/>
          <w:bCs/>
          <w:sz w:val="24"/>
          <w:szCs w:val="24"/>
          <w:u w:val="single"/>
        </w:rPr>
      </w:pPr>
    </w:p>
    <w:p w14:paraId="1DF78EB4" w14:textId="77777777" w:rsidR="00A7400E" w:rsidRDefault="00A7400E" w:rsidP="008A78B7">
      <w:pPr>
        <w:shd w:val="clear" w:color="auto" w:fill="FFFFFF"/>
        <w:spacing w:line="235" w:lineRule="atLeast"/>
        <w:jc w:val="both"/>
        <w:rPr>
          <w:rFonts w:cstheme="minorHAnsi"/>
          <w:b/>
          <w:bCs/>
          <w:sz w:val="24"/>
          <w:szCs w:val="24"/>
          <w:u w:val="single"/>
        </w:rPr>
      </w:pPr>
    </w:p>
    <w:p w14:paraId="1B86070A" w14:textId="77777777" w:rsidR="00A7400E" w:rsidRDefault="00A7400E" w:rsidP="008A78B7">
      <w:pPr>
        <w:shd w:val="clear" w:color="auto" w:fill="FFFFFF"/>
        <w:spacing w:line="235" w:lineRule="atLeast"/>
        <w:jc w:val="both"/>
        <w:rPr>
          <w:rFonts w:cstheme="minorHAnsi"/>
          <w:b/>
          <w:bCs/>
          <w:sz w:val="24"/>
          <w:szCs w:val="24"/>
          <w:u w:val="single"/>
        </w:rPr>
      </w:pPr>
    </w:p>
    <w:p w14:paraId="55FDC9A4" w14:textId="77777777" w:rsidR="00A7400E" w:rsidRDefault="00A7400E" w:rsidP="008A78B7">
      <w:pPr>
        <w:shd w:val="clear" w:color="auto" w:fill="FFFFFF"/>
        <w:spacing w:line="235" w:lineRule="atLeast"/>
        <w:jc w:val="both"/>
        <w:rPr>
          <w:rFonts w:cstheme="minorHAnsi"/>
          <w:b/>
          <w:bCs/>
          <w:sz w:val="24"/>
          <w:szCs w:val="24"/>
          <w:u w:val="single"/>
        </w:rPr>
      </w:pPr>
    </w:p>
    <w:p w14:paraId="5FEFB481" w14:textId="77777777" w:rsidR="00A7400E" w:rsidRDefault="00A7400E" w:rsidP="008A78B7">
      <w:pPr>
        <w:shd w:val="clear" w:color="auto" w:fill="FFFFFF"/>
        <w:spacing w:line="235" w:lineRule="atLeast"/>
        <w:jc w:val="both"/>
        <w:rPr>
          <w:rFonts w:cstheme="minorHAnsi"/>
          <w:b/>
          <w:bCs/>
          <w:sz w:val="24"/>
          <w:szCs w:val="24"/>
          <w:u w:val="single"/>
        </w:rPr>
      </w:pPr>
    </w:p>
    <w:p w14:paraId="579BE8D5" w14:textId="77777777" w:rsidR="00A7400E" w:rsidRDefault="00A7400E" w:rsidP="008A78B7">
      <w:pPr>
        <w:shd w:val="clear" w:color="auto" w:fill="FFFFFF"/>
        <w:spacing w:line="235" w:lineRule="atLeast"/>
        <w:jc w:val="both"/>
        <w:rPr>
          <w:rFonts w:cstheme="minorHAnsi"/>
          <w:b/>
          <w:bCs/>
          <w:sz w:val="24"/>
          <w:szCs w:val="24"/>
          <w:u w:val="single"/>
        </w:rPr>
      </w:pPr>
    </w:p>
    <w:p w14:paraId="1CB7DE77" w14:textId="77777777" w:rsidR="00A7400E" w:rsidRDefault="00A7400E" w:rsidP="008A78B7">
      <w:pPr>
        <w:shd w:val="clear" w:color="auto" w:fill="FFFFFF"/>
        <w:spacing w:line="235" w:lineRule="atLeast"/>
        <w:jc w:val="both"/>
        <w:rPr>
          <w:rFonts w:cstheme="minorHAnsi"/>
          <w:b/>
          <w:bCs/>
          <w:sz w:val="24"/>
          <w:szCs w:val="24"/>
          <w:u w:val="single"/>
        </w:rPr>
      </w:pPr>
    </w:p>
    <w:p w14:paraId="6C1157A5" w14:textId="77777777" w:rsidR="00A7400E" w:rsidRDefault="00A7400E" w:rsidP="008A78B7">
      <w:pPr>
        <w:shd w:val="clear" w:color="auto" w:fill="FFFFFF"/>
        <w:spacing w:line="235" w:lineRule="atLeast"/>
        <w:jc w:val="both"/>
        <w:rPr>
          <w:rFonts w:cstheme="minorHAnsi"/>
          <w:b/>
          <w:bCs/>
          <w:sz w:val="24"/>
          <w:szCs w:val="24"/>
          <w:u w:val="single"/>
        </w:rPr>
      </w:pPr>
    </w:p>
    <w:p w14:paraId="208EC5F3" w14:textId="77777777" w:rsidR="00A7400E" w:rsidRDefault="00A7400E" w:rsidP="008A78B7">
      <w:pPr>
        <w:shd w:val="clear" w:color="auto" w:fill="FFFFFF"/>
        <w:spacing w:line="235" w:lineRule="atLeast"/>
        <w:jc w:val="both"/>
        <w:rPr>
          <w:rFonts w:cstheme="minorHAnsi"/>
          <w:b/>
          <w:bCs/>
          <w:sz w:val="24"/>
          <w:szCs w:val="24"/>
          <w:u w:val="single"/>
        </w:rPr>
      </w:pPr>
    </w:p>
    <w:p w14:paraId="3C654AEB" w14:textId="77777777" w:rsidR="00A7400E" w:rsidRDefault="00A7400E" w:rsidP="008A78B7">
      <w:pPr>
        <w:shd w:val="clear" w:color="auto" w:fill="FFFFFF"/>
        <w:spacing w:line="235" w:lineRule="atLeast"/>
        <w:jc w:val="both"/>
        <w:rPr>
          <w:rFonts w:cstheme="minorHAnsi"/>
          <w:b/>
          <w:bCs/>
          <w:sz w:val="24"/>
          <w:szCs w:val="24"/>
          <w:u w:val="single"/>
        </w:rPr>
      </w:pPr>
    </w:p>
    <w:p w14:paraId="07796D73" w14:textId="77777777" w:rsidR="00A7400E" w:rsidRDefault="00A7400E" w:rsidP="008A78B7">
      <w:pPr>
        <w:shd w:val="clear" w:color="auto" w:fill="FFFFFF"/>
        <w:spacing w:line="235" w:lineRule="atLeast"/>
        <w:jc w:val="both"/>
        <w:rPr>
          <w:rFonts w:cstheme="minorHAnsi"/>
          <w:b/>
          <w:bCs/>
          <w:sz w:val="24"/>
          <w:szCs w:val="24"/>
          <w:u w:val="single"/>
        </w:rPr>
      </w:pPr>
    </w:p>
    <w:p w14:paraId="3B18101E" w14:textId="77777777" w:rsidR="00A7400E" w:rsidRDefault="00A7400E" w:rsidP="008A78B7">
      <w:pPr>
        <w:shd w:val="clear" w:color="auto" w:fill="FFFFFF"/>
        <w:spacing w:line="235" w:lineRule="atLeast"/>
        <w:jc w:val="both"/>
        <w:rPr>
          <w:rFonts w:cstheme="minorHAnsi"/>
          <w:b/>
          <w:bCs/>
          <w:sz w:val="24"/>
          <w:szCs w:val="24"/>
          <w:u w:val="single"/>
        </w:rPr>
      </w:pPr>
    </w:p>
    <w:p w14:paraId="1A4DB881" w14:textId="77777777" w:rsidR="00A7400E" w:rsidRDefault="00A7400E" w:rsidP="008A78B7">
      <w:pPr>
        <w:shd w:val="clear" w:color="auto" w:fill="FFFFFF"/>
        <w:spacing w:line="235" w:lineRule="atLeast"/>
        <w:jc w:val="both"/>
        <w:rPr>
          <w:rFonts w:cstheme="minorHAnsi"/>
          <w:b/>
          <w:bCs/>
          <w:sz w:val="24"/>
          <w:szCs w:val="24"/>
          <w:u w:val="single"/>
        </w:rPr>
      </w:pPr>
    </w:p>
    <w:p w14:paraId="2B822814" w14:textId="77777777" w:rsidR="004F6477" w:rsidRDefault="004F6477" w:rsidP="008A78B7">
      <w:pPr>
        <w:shd w:val="clear" w:color="auto" w:fill="FFFFFF"/>
        <w:spacing w:line="235" w:lineRule="atLeast"/>
        <w:jc w:val="both"/>
        <w:rPr>
          <w:rFonts w:cstheme="minorHAnsi"/>
          <w:b/>
          <w:bCs/>
          <w:sz w:val="24"/>
          <w:szCs w:val="24"/>
          <w:u w:val="single"/>
        </w:rPr>
      </w:pPr>
    </w:p>
    <w:p w14:paraId="619727EE" w14:textId="77777777" w:rsidR="004F6477" w:rsidRDefault="004F6477" w:rsidP="008A78B7">
      <w:pPr>
        <w:shd w:val="clear" w:color="auto" w:fill="FFFFFF"/>
        <w:spacing w:line="235" w:lineRule="atLeast"/>
        <w:jc w:val="both"/>
        <w:rPr>
          <w:rFonts w:cstheme="minorHAnsi"/>
          <w:b/>
          <w:bCs/>
          <w:sz w:val="24"/>
          <w:szCs w:val="24"/>
          <w:u w:val="single"/>
        </w:rPr>
      </w:pPr>
    </w:p>
    <w:p w14:paraId="00B4A40B" w14:textId="77777777" w:rsidR="004F6477" w:rsidRDefault="004F6477" w:rsidP="008A78B7">
      <w:pPr>
        <w:shd w:val="clear" w:color="auto" w:fill="FFFFFF"/>
        <w:spacing w:line="235" w:lineRule="atLeast"/>
        <w:jc w:val="both"/>
        <w:rPr>
          <w:rFonts w:cstheme="minorHAnsi"/>
          <w:b/>
          <w:bCs/>
          <w:sz w:val="24"/>
          <w:szCs w:val="24"/>
          <w:u w:val="single"/>
        </w:rPr>
      </w:pPr>
    </w:p>
    <w:p w14:paraId="587C80BB" w14:textId="77777777" w:rsidR="004F6477" w:rsidRDefault="004F6477" w:rsidP="008A78B7">
      <w:pPr>
        <w:shd w:val="clear" w:color="auto" w:fill="FFFFFF"/>
        <w:spacing w:line="235" w:lineRule="atLeast"/>
        <w:jc w:val="both"/>
        <w:rPr>
          <w:rFonts w:cstheme="minorHAnsi"/>
          <w:b/>
          <w:bCs/>
          <w:sz w:val="24"/>
          <w:szCs w:val="24"/>
          <w:u w:val="single"/>
        </w:rPr>
      </w:pPr>
    </w:p>
    <w:p w14:paraId="70B275CD" w14:textId="77777777" w:rsidR="004F6477" w:rsidRDefault="004F6477" w:rsidP="008A78B7">
      <w:pPr>
        <w:shd w:val="clear" w:color="auto" w:fill="FFFFFF"/>
        <w:spacing w:line="235" w:lineRule="atLeast"/>
        <w:jc w:val="both"/>
        <w:rPr>
          <w:rFonts w:cstheme="minorHAnsi"/>
          <w:b/>
          <w:bCs/>
          <w:sz w:val="24"/>
          <w:szCs w:val="24"/>
          <w:u w:val="single"/>
        </w:rPr>
      </w:pPr>
    </w:p>
    <w:p w14:paraId="67027D56" w14:textId="3B636F52" w:rsidR="00A7400E" w:rsidRPr="00A7400E" w:rsidRDefault="00A7400E" w:rsidP="008A78B7">
      <w:pPr>
        <w:shd w:val="clear" w:color="auto" w:fill="FFFFFF"/>
        <w:spacing w:line="235" w:lineRule="atLeast"/>
        <w:jc w:val="both"/>
        <w:rPr>
          <w:rFonts w:cstheme="minorHAnsi"/>
          <w:b/>
          <w:bCs/>
          <w:sz w:val="24"/>
          <w:szCs w:val="24"/>
          <w:u w:val="single"/>
        </w:rPr>
      </w:pPr>
      <w:r w:rsidRPr="00A7400E">
        <w:rPr>
          <w:rFonts w:cstheme="minorHAnsi"/>
          <w:b/>
          <w:bCs/>
          <w:sz w:val="24"/>
          <w:szCs w:val="24"/>
          <w:u w:val="single"/>
        </w:rPr>
        <w:lastRenderedPageBreak/>
        <w:t xml:space="preserve">CENA ZA NEJLEPŠÍ DOKUMENTÁRNÍ </w:t>
      </w:r>
      <w:proofErr w:type="gramStart"/>
      <w:r w:rsidRPr="00A7400E">
        <w:rPr>
          <w:rFonts w:cstheme="minorHAnsi"/>
          <w:b/>
          <w:bCs/>
          <w:sz w:val="24"/>
          <w:szCs w:val="24"/>
          <w:u w:val="single"/>
        </w:rPr>
        <w:t>KNIHU - NOMINACE</w:t>
      </w:r>
      <w:proofErr w:type="gramEnd"/>
    </w:p>
    <w:p w14:paraId="04649CFF" w14:textId="77777777" w:rsidR="008A78B7" w:rsidRPr="008A78B7" w:rsidRDefault="008A78B7" w:rsidP="008A78B7">
      <w:pPr>
        <w:shd w:val="clear" w:color="auto" w:fill="FFFFFF"/>
        <w:spacing w:line="235" w:lineRule="atLeast"/>
        <w:jc w:val="both"/>
        <w:rPr>
          <w:rFonts w:cstheme="minorHAnsi"/>
          <w:sz w:val="24"/>
          <w:szCs w:val="24"/>
        </w:rPr>
      </w:pPr>
      <w:r w:rsidRPr="008A78B7">
        <w:rPr>
          <w:rFonts w:cstheme="minorHAnsi"/>
          <w:sz w:val="24"/>
          <w:szCs w:val="24"/>
        </w:rPr>
        <w:t>1) Smolen, Štěpán: Cikánský evangelia</w:t>
      </w:r>
    </w:p>
    <w:p w14:paraId="22E78F85" w14:textId="77777777" w:rsidR="008A78B7" w:rsidRPr="008A78B7" w:rsidRDefault="008A78B7" w:rsidP="008A78B7">
      <w:pPr>
        <w:shd w:val="clear" w:color="auto" w:fill="FFFFFF"/>
        <w:spacing w:line="235" w:lineRule="atLeast"/>
        <w:jc w:val="both"/>
        <w:rPr>
          <w:rFonts w:cstheme="minorHAnsi"/>
          <w:sz w:val="24"/>
          <w:szCs w:val="24"/>
        </w:rPr>
      </w:pPr>
      <w:r w:rsidRPr="008A78B7">
        <w:rPr>
          <w:rFonts w:cstheme="minorHAnsi"/>
          <w:sz w:val="24"/>
          <w:szCs w:val="24"/>
        </w:rPr>
        <w:t>2) Sodomková, Magdalena: Matematika zločinu</w:t>
      </w:r>
    </w:p>
    <w:p w14:paraId="2879B397" w14:textId="77777777" w:rsidR="008A78B7" w:rsidRPr="008A78B7" w:rsidRDefault="008A78B7" w:rsidP="008A78B7">
      <w:pPr>
        <w:shd w:val="clear" w:color="auto" w:fill="FFFFFF"/>
        <w:spacing w:line="235" w:lineRule="atLeast"/>
        <w:jc w:val="both"/>
        <w:rPr>
          <w:rFonts w:cstheme="minorHAnsi"/>
          <w:sz w:val="24"/>
          <w:szCs w:val="24"/>
        </w:rPr>
      </w:pPr>
      <w:r w:rsidRPr="008A78B7">
        <w:rPr>
          <w:rFonts w:cstheme="minorHAnsi"/>
          <w:sz w:val="24"/>
          <w:szCs w:val="24"/>
        </w:rPr>
        <w:t xml:space="preserve">3) </w:t>
      </w:r>
      <w:proofErr w:type="spellStart"/>
      <w:r w:rsidRPr="008A78B7">
        <w:rPr>
          <w:rFonts w:cstheme="minorHAnsi"/>
          <w:sz w:val="24"/>
          <w:szCs w:val="24"/>
        </w:rPr>
        <w:t>Shanfeldová</w:t>
      </w:r>
      <w:proofErr w:type="spellEnd"/>
      <w:r w:rsidRPr="008A78B7">
        <w:rPr>
          <w:rFonts w:cstheme="minorHAnsi"/>
          <w:sz w:val="24"/>
          <w:szCs w:val="24"/>
        </w:rPr>
        <w:t>, Yveta: Americký román</w:t>
      </w:r>
    </w:p>
    <w:p w14:paraId="5FEB6C43" w14:textId="77777777" w:rsidR="008A78B7" w:rsidRPr="008A78B7" w:rsidRDefault="008A78B7" w:rsidP="008A78B7">
      <w:pPr>
        <w:shd w:val="clear" w:color="auto" w:fill="FFFFFF"/>
        <w:spacing w:line="235" w:lineRule="atLeast"/>
        <w:jc w:val="both"/>
        <w:rPr>
          <w:rFonts w:cstheme="minorHAnsi"/>
          <w:sz w:val="24"/>
          <w:szCs w:val="24"/>
        </w:rPr>
      </w:pPr>
      <w:r w:rsidRPr="008A78B7">
        <w:rPr>
          <w:rFonts w:cstheme="minorHAnsi"/>
          <w:sz w:val="24"/>
          <w:szCs w:val="24"/>
        </w:rPr>
        <w:t>4) Nevrlý, Miloslav: Zašlá chuť morušek</w:t>
      </w:r>
    </w:p>
    <w:p w14:paraId="65A54052" w14:textId="77777777" w:rsidR="008A78B7" w:rsidRPr="008A78B7" w:rsidRDefault="008A78B7" w:rsidP="008A78B7">
      <w:pPr>
        <w:shd w:val="clear" w:color="auto" w:fill="FFFFFF"/>
        <w:spacing w:line="235" w:lineRule="atLeast"/>
        <w:jc w:val="both"/>
        <w:rPr>
          <w:rFonts w:cstheme="minorHAnsi"/>
          <w:sz w:val="24"/>
          <w:szCs w:val="24"/>
        </w:rPr>
      </w:pPr>
      <w:r w:rsidRPr="008A78B7">
        <w:rPr>
          <w:rFonts w:cstheme="minorHAnsi"/>
          <w:sz w:val="24"/>
          <w:szCs w:val="24"/>
        </w:rPr>
        <w:t xml:space="preserve">5) Hečková, Michaela; </w:t>
      </w:r>
      <w:proofErr w:type="spellStart"/>
      <w:r w:rsidRPr="008A78B7">
        <w:rPr>
          <w:rFonts w:cstheme="minorHAnsi"/>
          <w:sz w:val="24"/>
          <w:szCs w:val="24"/>
        </w:rPr>
        <w:t>Chabera</w:t>
      </w:r>
      <w:proofErr w:type="spellEnd"/>
      <w:r w:rsidRPr="008A78B7">
        <w:rPr>
          <w:rFonts w:cstheme="minorHAnsi"/>
          <w:sz w:val="24"/>
          <w:szCs w:val="24"/>
        </w:rPr>
        <w:t>, Matěj: Možnosti vesnice</w:t>
      </w:r>
    </w:p>
    <w:p w14:paraId="0FA17EE8" w14:textId="77777777" w:rsidR="008A78B7" w:rsidRPr="008A78B7" w:rsidRDefault="008A78B7" w:rsidP="008A78B7">
      <w:pPr>
        <w:shd w:val="clear" w:color="auto" w:fill="FFFFFF"/>
        <w:spacing w:line="235" w:lineRule="atLeast"/>
        <w:jc w:val="both"/>
        <w:rPr>
          <w:rFonts w:cstheme="minorHAnsi"/>
          <w:sz w:val="24"/>
          <w:szCs w:val="24"/>
        </w:rPr>
      </w:pPr>
      <w:r w:rsidRPr="008A78B7">
        <w:rPr>
          <w:rFonts w:cstheme="minorHAnsi"/>
          <w:sz w:val="24"/>
          <w:szCs w:val="24"/>
        </w:rPr>
        <w:t>6) Jančařík, Zdeněk: Ty jsi kněz navěky: rozhovor s Ludmilou Javorovou</w:t>
      </w:r>
    </w:p>
    <w:p w14:paraId="418E3A16" w14:textId="77777777" w:rsidR="008A78B7" w:rsidRPr="008A78B7" w:rsidRDefault="008A78B7" w:rsidP="008A78B7">
      <w:pPr>
        <w:shd w:val="clear" w:color="auto" w:fill="FFFFFF"/>
        <w:spacing w:line="235" w:lineRule="atLeast"/>
        <w:jc w:val="both"/>
        <w:rPr>
          <w:rFonts w:cstheme="minorHAnsi"/>
          <w:sz w:val="24"/>
          <w:szCs w:val="24"/>
        </w:rPr>
      </w:pPr>
      <w:r w:rsidRPr="008A78B7">
        <w:rPr>
          <w:rFonts w:cstheme="minorHAnsi"/>
          <w:sz w:val="24"/>
          <w:szCs w:val="24"/>
        </w:rPr>
        <w:t xml:space="preserve">7) </w:t>
      </w:r>
      <w:proofErr w:type="spellStart"/>
      <w:r w:rsidRPr="008A78B7">
        <w:rPr>
          <w:rFonts w:cstheme="minorHAnsi"/>
          <w:sz w:val="24"/>
          <w:szCs w:val="24"/>
        </w:rPr>
        <w:t>Lochmannová</w:t>
      </w:r>
      <w:proofErr w:type="spellEnd"/>
      <w:r w:rsidRPr="008A78B7">
        <w:rPr>
          <w:rFonts w:cstheme="minorHAnsi"/>
          <w:sz w:val="24"/>
          <w:szCs w:val="24"/>
        </w:rPr>
        <w:t>, Alena: Tělo za katrem</w:t>
      </w:r>
    </w:p>
    <w:p w14:paraId="0857337D" w14:textId="77777777" w:rsidR="008A78B7" w:rsidRPr="008A78B7" w:rsidRDefault="008A78B7" w:rsidP="008A78B7">
      <w:pPr>
        <w:shd w:val="clear" w:color="auto" w:fill="FFFFFF"/>
        <w:spacing w:line="235" w:lineRule="atLeast"/>
        <w:jc w:val="both"/>
        <w:rPr>
          <w:rFonts w:cstheme="minorHAnsi"/>
          <w:sz w:val="24"/>
          <w:szCs w:val="24"/>
        </w:rPr>
      </w:pPr>
      <w:r w:rsidRPr="008A78B7">
        <w:rPr>
          <w:rFonts w:cstheme="minorHAnsi"/>
          <w:sz w:val="24"/>
          <w:szCs w:val="24"/>
        </w:rPr>
        <w:t>8) Fojtík, Libor: Trampové</w:t>
      </w:r>
    </w:p>
    <w:p w14:paraId="0F571CEB" w14:textId="145EFF8E" w:rsidR="008A78B7" w:rsidRPr="008A78B7" w:rsidRDefault="008A78B7" w:rsidP="008A78B7">
      <w:pPr>
        <w:shd w:val="clear" w:color="auto" w:fill="FFFFFF"/>
        <w:spacing w:line="235" w:lineRule="atLeast"/>
        <w:jc w:val="both"/>
        <w:rPr>
          <w:rFonts w:cstheme="minorHAnsi"/>
          <w:sz w:val="24"/>
          <w:szCs w:val="24"/>
        </w:rPr>
      </w:pPr>
      <w:r w:rsidRPr="008A78B7">
        <w:rPr>
          <w:rFonts w:cstheme="minorHAnsi"/>
          <w:sz w:val="24"/>
          <w:szCs w:val="24"/>
        </w:rPr>
        <w:t xml:space="preserve">9) </w:t>
      </w:r>
      <w:proofErr w:type="spellStart"/>
      <w:r w:rsidRPr="008A78B7">
        <w:rPr>
          <w:rFonts w:cstheme="minorHAnsi"/>
          <w:sz w:val="24"/>
          <w:szCs w:val="24"/>
        </w:rPr>
        <w:t>Špitálníková</w:t>
      </w:r>
      <w:proofErr w:type="spellEnd"/>
      <w:r w:rsidRPr="008A78B7">
        <w:rPr>
          <w:rFonts w:cstheme="minorHAnsi"/>
          <w:sz w:val="24"/>
          <w:szCs w:val="24"/>
        </w:rPr>
        <w:t>, Nina: Svědectví o životě v KLDR</w:t>
      </w:r>
    </w:p>
    <w:p w14:paraId="125354FD" w14:textId="2A02C75C" w:rsidR="00E32979" w:rsidRPr="008A78B7" w:rsidRDefault="00E32979" w:rsidP="009550AE">
      <w:pPr>
        <w:jc w:val="both"/>
        <w:rPr>
          <w:rFonts w:cstheme="minorHAnsi"/>
          <w:sz w:val="24"/>
          <w:szCs w:val="24"/>
        </w:rPr>
      </w:pPr>
    </w:p>
    <w:p w14:paraId="6FE63D3B" w14:textId="32ABF420" w:rsidR="00A7400E" w:rsidRPr="00A7400E" w:rsidRDefault="00A7400E" w:rsidP="00A7400E">
      <w:pPr>
        <w:jc w:val="both"/>
        <w:rPr>
          <w:rFonts w:cstheme="minorHAnsi"/>
          <w:b/>
          <w:bCs/>
          <w:sz w:val="24"/>
          <w:szCs w:val="24"/>
          <w:u w:val="single"/>
        </w:rPr>
      </w:pPr>
      <w:bookmarkStart w:id="1" w:name="_Hlk82551451"/>
      <w:r w:rsidRPr="00A7400E">
        <w:rPr>
          <w:rFonts w:cstheme="minorHAnsi"/>
          <w:b/>
          <w:bCs/>
          <w:sz w:val="24"/>
          <w:szCs w:val="24"/>
          <w:u w:val="single"/>
        </w:rPr>
        <w:t>HOSTÉ INSPIRAČNÍHO FÓRA</w:t>
      </w:r>
    </w:p>
    <w:p w14:paraId="1ECEDE02" w14:textId="77777777" w:rsidR="00A7400E" w:rsidRPr="00A7400E" w:rsidRDefault="00A7400E" w:rsidP="00A7400E">
      <w:pPr>
        <w:jc w:val="both"/>
        <w:rPr>
          <w:rFonts w:cstheme="minorHAnsi"/>
          <w:b/>
          <w:bCs/>
          <w:sz w:val="24"/>
          <w:szCs w:val="24"/>
        </w:rPr>
      </w:pPr>
      <w:r w:rsidRPr="00A7400E">
        <w:rPr>
          <w:rFonts w:cstheme="minorHAnsi"/>
          <w:b/>
          <w:bCs/>
          <w:sz w:val="24"/>
          <w:szCs w:val="24"/>
        </w:rPr>
        <w:t>Bruce D. Perry (USA)</w:t>
      </w:r>
    </w:p>
    <w:p w14:paraId="53DE553D" w14:textId="61EB574B" w:rsidR="00A7400E" w:rsidRPr="00A7400E" w:rsidRDefault="00A7400E" w:rsidP="00A7400E">
      <w:pPr>
        <w:jc w:val="both"/>
        <w:rPr>
          <w:rFonts w:cstheme="minorHAnsi"/>
          <w:sz w:val="24"/>
          <w:szCs w:val="24"/>
        </w:rPr>
      </w:pPr>
      <w:r w:rsidRPr="00A7400E">
        <w:rPr>
          <w:rFonts w:cstheme="minorHAnsi"/>
          <w:sz w:val="24"/>
          <w:szCs w:val="24"/>
        </w:rPr>
        <w:t>Neurolog a psychiatr. Posledních třicet let působí jako učitel, lékař a výzkumník v</w:t>
      </w:r>
      <w:r>
        <w:rPr>
          <w:rFonts w:cstheme="minorHAnsi"/>
          <w:sz w:val="24"/>
          <w:szCs w:val="24"/>
        </w:rPr>
        <w:t> </w:t>
      </w:r>
      <w:r w:rsidRPr="00A7400E">
        <w:rPr>
          <w:rFonts w:cstheme="minorHAnsi"/>
          <w:sz w:val="24"/>
          <w:szCs w:val="24"/>
        </w:rPr>
        <w:t>oblasti</w:t>
      </w:r>
      <w:r>
        <w:rPr>
          <w:rFonts w:cstheme="minorHAnsi"/>
          <w:sz w:val="24"/>
          <w:szCs w:val="24"/>
        </w:rPr>
        <w:t xml:space="preserve"> </w:t>
      </w:r>
      <w:r w:rsidRPr="00A7400E">
        <w:rPr>
          <w:rFonts w:cstheme="minorHAnsi"/>
          <w:sz w:val="24"/>
          <w:szCs w:val="24"/>
        </w:rPr>
        <w:t xml:space="preserve">duševního zdraví dětí a neurověd. Jeho práce v oblasti dopadu zneužívání, zanedbávání a traumatu na vývoj mozku ovlivnila klinickou praxi a lékařské programy a koncepce po celém světě. Svým dílem zásadně přispěl ke zmapování vlivu zážitků v dětství, včetně zanedbání a traumatického stresu, na biologii mozku – a tím i na zdraví dítěte. V roce 2021 vyšla jeho nejnovější kniha </w:t>
      </w:r>
      <w:proofErr w:type="spellStart"/>
      <w:r w:rsidRPr="00B31693">
        <w:rPr>
          <w:rFonts w:cstheme="minorHAnsi"/>
          <w:i/>
          <w:iCs/>
          <w:sz w:val="24"/>
          <w:szCs w:val="24"/>
        </w:rPr>
        <w:t>What</w:t>
      </w:r>
      <w:proofErr w:type="spellEnd"/>
      <w:r w:rsidRPr="00B31693">
        <w:rPr>
          <w:rFonts w:cstheme="minorHAnsi"/>
          <w:i/>
          <w:iCs/>
          <w:sz w:val="24"/>
          <w:szCs w:val="24"/>
        </w:rPr>
        <w:t xml:space="preserve"> </w:t>
      </w:r>
      <w:proofErr w:type="spellStart"/>
      <w:r w:rsidRPr="00B31693">
        <w:rPr>
          <w:rFonts w:cstheme="minorHAnsi"/>
          <w:i/>
          <w:iCs/>
          <w:sz w:val="24"/>
          <w:szCs w:val="24"/>
        </w:rPr>
        <w:t>Happened</w:t>
      </w:r>
      <w:proofErr w:type="spellEnd"/>
      <w:r w:rsidRPr="00B31693">
        <w:rPr>
          <w:rFonts w:cstheme="minorHAnsi"/>
          <w:i/>
          <w:iCs/>
          <w:sz w:val="24"/>
          <w:szCs w:val="24"/>
        </w:rPr>
        <w:t xml:space="preserve"> to </w:t>
      </w:r>
      <w:proofErr w:type="spellStart"/>
      <w:r w:rsidRPr="00B31693">
        <w:rPr>
          <w:rFonts w:cstheme="minorHAnsi"/>
          <w:i/>
          <w:iCs/>
          <w:sz w:val="24"/>
          <w:szCs w:val="24"/>
        </w:rPr>
        <w:t>You</w:t>
      </w:r>
      <w:proofErr w:type="spellEnd"/>
      <w:r w:rsidRPr="00B31693">
        <w:rPr>
          <w:rFonts w:cstheme="minorHAnsi"/>
          <w:i/>
          <w:iCs/>
          <w:sz w:val="24"/>
          <w:szCs w:val="24"/>
        </w:rPr>
        <w:t xml:space="preserve">? </w:t>
      </w:r>
      <w:proofErr w:type="spellStart"/>
      <w:r w:rsidRPr="00B31693">
        <w:rPr>
          <w:rFonts w:cstheme="minorHAnsi"/>
          <w:i/>
          <w:iCs/>
          <w:sz w:val="24"/>
          <w:szCs w:val="24"/>
        </w:rPr>
        <w:t>Conversations</w:t>
      </w:r>
      <w:proofErr w:type="spellEnd"/>
      <w:r w:rsidRPr="00B31693">
        <w:rPr>
          <w:rFonts w:cstheme="minorHAnsi"/>
          <w:i/>
          <w:iCs/>
          <w:sz w:val="24"/>
          <w:szCs w:val="24"/>
        </w:rPr>
        <w:t xml:space="preserve"> on Trauma, </w:t>
      </w:r>
      <w:proofErr w:type="spellStart"/>
      <w:r w:rsidRPr="00B31693">
        <w:rPr>
          <w:rFonts w:cstheme="minorHAnsi"/>
          <w:i/>
          <w:iCs/>
          <w:sz w:val="24"/>
          <w:szCs w:val="24"/>
        </w:rPr>
        <w:t>Resilience</w:t>
      </w:r>
      <w:proofErr w:type="spellEnd"/>
      <w:r w:rsidRPr="00B31693">
        <w:rPr>
          <w:rFonts w:cstheme="minorHAnsi"/>
          <w:i/>
          <w:iCs/>
          <w:sz w:val="24"/>
          <w:szCs w:val="24"/>
        </w:rPr>
        <w:t xml:space="preserve">, and </w:t>
      </w:r>
      <w:proofErr w:type="spellStart"/>
      <w:r w:rsidRPr="00B31693">
        <w:rPr>
          <w:rFonts w:cstheme="minorHAnsi"/>
          <w:i/>
          <w:iCs/>
          <w:sz w:val="24"/>
          <w:szCs w:val="24"/>
        </w:rPr>
        <w:t>Healing</w:t>
      </w:r>
      <w:proofErr w:type="spellEnd"/>
      <w:r w:rsidRPr="00A7400E">
        <w:rPr>
          <w:rFonts w:cstheme="minorHAnsi"/>
          <w:sz w:val="24"/>
          <w:szCs w:val="24"/>
        </w:rPr>
        <w:t>, kterou</w:t>
      </w:r>
      <w:r>
        <w:rPr>
          <w:rFonts w:cstheme="minorHAnsi"/>
          <w:sz w:val="24"/>
          <w:szCs w:val="24"/>
        </w:rPr>
        <w:t> </w:t>
      </w:r>
      <w:r w:rsidRPr="00A7400E">
        <w:rPr>
          <w:rFonts w:cstheme="minorHAnsi"/>
          <w:sz w:val="24"/>
          <w:szCs w:val="24"/>
        </w:rPr>
        <w:t>napsal</w:t>
      </w:r>
      <w:r>
        <w:rPr>
          <w:rFonts w:cstheme="minorHAnsi"/>
          <w:sz w:val="24"/>
          <w:szCs w:val="24"/>
        </w:rPr>
        <w:t> </w:t>
      </w:r>
      <w:r w:rsidRPr="00A7400E">
        <w:t>společně</w:t>
      </w:r>
      <w:r>
        <w:t> </w:t>
      </w:r>
      <w:r w:rsidRPr="00A7400E">
        <w:t>s</w:t>
      </w:r>
      <w:r>
        <w:rPr>
          <w:rFonts w:cstheme="minorHAnsi"/>
          <w:sz w:val="24"/>
          <w:szCs w:val="24"/>
        </w:rPr>
        <w:t> </w:t>
      </w:r>
      <w:proofErr w:type="spellStart"/>
      <w:r w:rsidRPr="00A7400E">
        <w:rPr>
          <w:rFonts w:cstheme="minorHAnsi"/>
          <w:sz w:val="24"/>
          <w:szCs w:val="24"/>
        </w:rPr>
        <w:t>Oprah</w:t>
      </w:r>
      <w:proofErr w:type="spellEnd"/>
      <w:r>
        <w:rPr>
          <w:rFonts w:cstheme="minorHAnsi"/>
          <w:sz w:val="24"/>
          <w:szCs w:val="24"/>
        </w:rPr>
        <w:t> </w:t>
      </w:r>
      <w:r w:rsidRPr="00A7400E">
        <w:rPr>
          <w:rFonts w:cstheme="minorHAnsi"/>
          <w:sz w:val="24"/>
          <w:szCs w:val="24"/>
        </w:rPr>
        <w:t>Winfreyovou.</w:t>
      </w:r>
      <w:r>
        <w:rPr>
          <w:rFonts w:cstheme="minorHAnsi"/>
          <w:sz w:val="24"/>
          <w:szCs w:val="24"/>
        </w:rPr>
        <w:br/>
      </w:r>
      <w:r>
        <w:rPr>
          <w:rFonts w:cstheme="minorHAnsi"/>
          <w:sz w:val="24"/>
          <w:szCs w:val="24"/>
        </w:rPr>
        <w:br/>
      </w:r>
      <w:r w:rsidRPr="00A7400E">
        <w:rPr>
          <w:rFonts w:cstheme="minorHAnsi"/>
          <w:b/>
          <w:bCs/>
          <w:sz w:val="24"/>
          <w:szCs w:val="24"/>
        </w:rPr>
        <w:t xml:space="preserve">Nick </w:t>
      </w:r>
      <w:proofErr w:type="spellStart"/>
      <w:r w:rsidRPr="00A7400E">
        <w:rPr>
          <w:rFonts w:cstheme="minorHAnsi"/>
          <w:b/>
          <w:bCs/>
          <w:sz w:val="24"/>
          <w:szCs w:val="24"/>
        </w:rPr>
        <w:t>Srnicek</w:t>
      </w:r>
      <w:proofErr w:type="spellEnd"/>
      <w:r w:rsidRPr="00A7400E">
        <w:rPr>
          <w:rFonts w:cstheme="minorHAnsi"/>
          <w:b/>
          <w:bCs/>
          <w:sz w:val="24"/>
          <w:szCs w:val="24"/>
        </w:rPr>
        <w:t xml:space="preserve"> (Kanada)</w:t>
      </w:r>
    </w:p>
    <w:p w14:paraId="01286849" w14:textId="28D130A9" w:rsidR="00A7400E" w:rsidRPr="00A7400E" w:rsidRDefault="00A7400E" w:rsidP="00A7400E">
      <w:pPr>
        <w:jc w:val="both"/>
        <w:rPr>
          <w:rFonts w:cstheme="minorHAnsi"/>
          <w:sz w:val="24"/>
          <w:szCs w:val="24"/>
        </w:rPr>
      </w:pPr>
      <w:r w:rsidRPr="00A7400E">
        <w:rPr>
          <w:rFonts w:cstheme="minorHAnsi"/>
          <w:sz w:val="24"/>
          <w:szCs w:val="24"/>
        </w:rPr>
        <w:t xml:space="preserve">Přednáší digitální ekonomiku na </w:t>
      </w:r>
      <w:proofErr w:type="spellStart"/>
      <w:r w:rsidRPr="00A7400E">
        <w:rPr>
          <w:rFonts w:cstheme="minorHAnsi"/>
          <w:sz w:val="24"/>
          <w:szCs w:val="24"/>
        </w:rPr>
        <w:t>King’s</w:t>
      </w:r>
      <w:proofErr w:type="spellEnd"/>
      <w:r w:rsidRPr="00A7400E">
        <w:rPr>
          <w:rFonts w:cstheme="minorHAnsi"/>
          <w:sz w:val="24"/>
          <w:szCs w:val="24"/>
        </w:rPr>
        <w:t xml:space="preserve"> </w:t>
      </w:r>
      <w:proofErr w:type="spellStart"/>
      <w:r w:rsidRPr="00A7400E">
        <w:rPr>
          <w:rFonts w:cstheme="minorHAnsi"/>
          <w:sz w:val="24"/>
          <w:szCs w:val="24"/>
        </w:rPr>
        <w:t>College</w:t>
      </w:r>
      <w:proofErr w:type="spellEnd"/>
      <w:r w:rsidRPr="00A7400E">
        <w:rPr>
          <w:rFonts w:cstheme="minorHAnsi"/>
          <w:sz w:val="24"/>
          <w:szCs w:val="24"/>
        </w:rPr>
        <w:t xml:space="preserve"> v Londýně. Jeho nejnovější kniha </w:t>
      </w:r>
      <w:proofErr w:type="spellStart"/>
      <w:r w:rsidRPr="00B31693">
        <w:rPr>
          <w:rFonts w:cstheme="minorHAnsi"/>
          <w:i/>
          <w:iCs/>
          <w:sz w:val="24"/>
          <w:szCs w:val="24"/>
        </w:rPr>
        <w:t>Platform</w:t>
      </w:r>
      <w:proofErr w:type="spellEnd"/>
      <w:r w:rsidRPr="00B31693">
        <w:rPr>
          <w:rFonts w:cstheme="minorHAnsi"/>
          <w:i/>
          <w:iCs/>
          <w:sz w:val="24"/>
          <w:szCs w:val="24"/>
        </w:rPr>
        <w:t xml:space="preserve"> </w:t>
      </w:r>
      <w:proofErr w:type="spellStart"/>
      <w:r w:rsidRPr="00B31693">
        <w:rPr>
          <w:rFonts w:cstheme="minorHAnsi"/>
          <w:i/>
          <w:iCs/>
          <w:sz w:val="24"/>
          <w:szCs w:val="24"/>
        </w:rPr>
        <w:t>Capitalism</w:t>
      </w:r>
      <w:proofErr w:type="spellEnd"/>
      <w:r w:rsidRPr="00A7400E">
        <w:rPr>
          <w:rFonts w:cstheme="minorHAnsi"/>
          <w:sz w:val="24"/>
          <w:szCs w:val="24"/>
        </w:rPr>
        <w:t xml:space="preserve"> nabízí klíč k pochopení inovací v oblasti velkých digitálních společností, jako jsou Google, Amazon a Alibaba. Popisuje rovněž nové trendy v současné ekonomice v důsledku rozvoje digitálních platforem. Ve svém díle se významně zabývá i dlouhou tradicí </w:t>
      </w:r>
      <w:proofErr w:type="spellStart"/>
      <w:r w:rsidRPr="00A7400E">
        <w:rPr>
          <w:rFonts w:cstheme="minorHAnsi"/>
          <w:sz w:val="24"/>
          <w:szCs w:val="24"/>
        </w:rPr>
        <w:t>protipracovní</w:t>
      </w:r>
      <w:proofErr w:type="spellEnd"/>
      <w:r w:rsidRPr="00A7400E">
        <w:rPr>
          <w:rFonts w:cstheme="minorHAnsi"/>
          <w:sz w:val="24"/>
          <w:szCs w:val="24"/>
        </w:rPr>
        <w:t xml:space="preserve"> politiky. Jeho první kniha </w:t>
      </w:r>
      <w:proofErr w:type="spellStart"/>
      <w:r w:rsidRPr="00B31693">
        <w:rPr>
          <w:rFonts w:cstheme="minorHAnsi"/>
          <w:i/>
          <w:iCs/>
          <w:sz w:val="24"/>
          <w:szCs w:val="24"/>
        </w:rPr>
        <w:t>Inventing</w:t>
      </w:r>
      <w:proofErr w:type="spellEnd"/>
      <w:r w:rsidRPr="00B31693">
        <w:rPr>
          <w:rFonts w:cstheme="minorHAnsi"/>
          <w:i/>
          <w:iCs/>
          <w:sz w:val="24"/>
          <w:szCs w:val="24"/>
        </w:rPr>
        <w:t xml:space="preserve"> </w:t>
      </w:r>
      <w:proofErr w:type="spellStart"/>
      <w:r w:rsidRPr="00B31693">
        <w:rPr>
          <w:rFonts w:cstheme="minorHAnsi"/>
          <w:i/>
          <w:iCs/>
          <w:sz w:val="24"/>
          <w:szCs w:val="24"/>
        </w:rPr>
        <w:t>the</w:t>
      </w:r>
      <w:proofErr w:type="spellEnd"/>
      <w:r w:rsidRPr="00B31693">
        <w:rPr>
          <w:rFonts w:cstheme="minorHAnsi"/>
          <w:i/>
          <w:iCs/>
          <w:sz w:val="24"/>
          <w:szCs w:val="24"/>
        </w:rPr>
        <w:t xml:space="preserve"> </w:t>
      </w:r>
      <w:proofErr w:type="spellStart"/>
      <w:r w:rsidRPr="00B31693">
        <w:rPr>
          <w:rFonts w:cstheme="minorHAnsi"/>
          <w:i/>
          <w:iCs/>
          <w:sz w:val="24"/>
          <w:szCs w:val="24"/>
        </w:rPr>
        <w:t>Future</w:t>
      </w:r>
      <w:proofErr w:type="spellEnd"/>
      <w:r w:rsidRPr="00A7400E">
        <w:rPr>
          <w:rFonts w:cstheme="minorHAnsi"/>
          <w:sz w:val="24"/>
          <w:szCs w:val="24"/>
        </w:rPr>
        <w:t xml:space="preserve">, kterou napsal společně s Alexem </w:t>
      </w:r>
      <w:proofErr w:type="spellStart"/>
      <w:r w:rsidRPr="00A7400E">
        <w:rPr>
          <w:rFonts w:cstheme="minorHAnsi"/>
          <w:sz w:val="24"/>
          <w:szCs w:val="24"/>
        </w:rPr>
        <w:t>Williamsem</w:t>
      </w:r>
      <w:proofErr w:type="spellEnd"/>
      <w:r w:rsidRPr="00A7400E">
        <w:rPr>
          <w:rFonts w:cstheme="minorHAnsi"/>
          <w:sz w:val="24"/>
          <w:szCs w:val="24"/>
        </w:rPr>
        <w:t>,</w:t>
      </w:r>
      <w:r>
        <w:rPr>
          <w:rFonts w:cstheme="minorHAnsi"/>
          <w:sz w:val="24"/>
          <w:szCs w:val="24"/>
        </w:rPr>
        <w:t xml:space="preserve"> </w:t>
      </w:r>
      <w:r w:rsidRPr="00A7400E">
        <w:rPr>
          <w:rFonts w:cstheme="minorHAnsi"/>
          <w:sz w:val="24"/>
          <w:szCs w:val="24"/>
        </w:rPr>
        <w:t xml:space="preserve">představuje pokus o zpracování </w:t>
      </w:r>
      <w:proofErr w:type="spellStart"/>
      <w:r w:rsidRPr="00A7400E">
        <w:rPr>
          <w:rFonts w:cstheme="minorHAnsi"/>
          <w:sz w:val="24"/>
          <w:szCs w:val="24"/>
        </w:rPr>
        <w:t>protipracovní</w:t>
      </w:r>
      <w:proofErr w:type="spellEnd"/>
      <w:r w:rsidRPr="00A7400E">
        <w:rPr>
          <w:rFonts w:cstheme="minorHAnsi"/>
          <w:sz w:val="24"/>
          <w:szCs w:val="24"/>
        </w:rPr>
        <w:t xml:space="preserve"> politiky v kontextu moderních technologických</w:t>
      </w:r>
      <w:r>
        <w:rPr>
          <w:rFonts w:cstheme="minorHAnsi"/>
          <w:sz w:val="24"/>
          <w:szCs w:val="24"/>
        </w:rPr>
        <w:t xml:space="preserve"> </w:t>
      </w:r>
      <w:r w:rsidRPr="00A7400E">
        <w:rPr>
          <w:rFonts w:cstheme="minorHAnsi"/>
          <w:sz w:val="24"/>
          <w:szCs w:val="24"/>
        </w:rPr>
        <w:t xml:space="preserve">změn. Ve své připravované knize </w:t>
      </w:r>
      <w:proofErr w:type="spellStart"/>
      <w:r w:rsidRPr="00B31693">
        <w:rPr>
          <w:rFonts w:cstheme="minorHAnsi"/>
          <w:i/>
          <w:iCs/>
          <w:sz w:val="24"/>
          <w:szCs w:val="24"/>
        </w:rPr>
        <w:t>After</w:t>
      </w:r>
      <w:proofErr w:type="spellEnd"/>
      <w:r w:rsidRPr="00B31693">
        <w:rPr>
          <w:rFonts w:cstheme="minorHAnsi"/>
          <w:i/>
          <w:iCs/>
          <w:sz w:val="24"/>
          <w:szCs w:val="24"/>
        </w:rPr>
        <w:t xml:space="preserve"> </w:t>
      </w:r>
      <w:proofErr w:type="spellStart"/>
      <w:r w:rsidRPr="00B31693">
        <w:rPr>
          <w:rFonts w:cstheme="minorHAnsi"/>
          <w:i/>
          <w:iCs/>
          <w:sz w:val="24"/>
          <w:szCs w:val="24"/>
        </w:rPr>
        <w:t>Work</w:t>
      </w:r>
      <w:proofErr w:type="spellEnd"/>
      <w:r w:rsidRPr="00A7400E">
        <w:rPr>
          <w:rFonts w:cstheme="minorHAnsi"/>
          <w:sz w:val="24"/>
          <w:szCs w:val="24"/>
        </w:rPr>
        <w:t xml:space="preserve">, jejíž spoluautorkou je Helen </w:t>
      </w:r>
      <w:proofErr w:type="spellStart"/>
      <w:r w:rsidRPr="00A7400E">
        <w:rPr>
          <w:rFonts w:cstheme="minorHAnsi"/>
          <w:sz w:val="24"/>
          <w:szCs w:val="24"/>
        </w:rPr>
        <w:t>Hesterová</w:t>
      </w:r>
      <w:proofErr w:type="spellEnd"/>
      <w:r w:rsidRPr="00A7400E">
        <w:rPr>
          <w:rFonts w:cstheme="minorHAnsi"/>
          <w:sz w:val="24"/>
          <w:szCs w:val="24"/>
        </w:rPr>
        <w:t>, se snaží</w:t>
      </w:r>
      <w:r>
        <w:rPr>
          <w:rFonts w:cstheme="minorHAnsi"/>
          <w:sz w:val="24"/>
          <w:szCs w:val="24"/>
        </w:rPr>
        <w:t xml:space="preserve"> </w:t>
      </w:r>
      <w:r w:rsidRPr="00A7400E">
        <w:rPr>
          <w:rFonts w:cstheme="minorHAnsi"/>
          <w:sz w:val="24"/>
          <w:szCs w:val="24"/>
        </w:rPr>
        <w:t xml:space="preserve">rozšířit </w:t>
      </w:r>
      <w:proofErr w:type="spellStart"/>
      <w:r w:rsidRPr="00A7400E">
        <w:rPr>
          <w:rFonts w:cstheme="minorHAnsi"/>
          <w:sz w:val="24"/>
          <w:szCs w:val="24"/>
        </w:rPr>
        <w:t>protipracovní</w:t>
      </w:r>
      <w:proofErr w:type="spellEnd"/>
      <w:r w:rsidRPr="00A7400E">
        <w:rPr>
          <w:rFonts w:cstheme="minorHAnsi"/>
          <w:sz w:val="24"/>
          <w:szCs w:val="24"/>
        </w:rPr>
        <w:t xml:space="preserve"> politiku i do oblasti sociální reprodukce, jelikož zkoumá možnosti uznání,</w:t>
      </w:r>
      <w:r>
        <w:rPr>
          <w:rFonts w:cstheme="minorHAnsi"/>
          <w:sz w:val="24"/>
          <w:szCs w:val="24"/>
        </w:rPr>
        <w:t xml:space="preserve"> </w:t>
      </w:r>
      <w:r w:rsidRPr="00A7400E">
        <w:rPr>
          <w:rFonts w:cstheme="minorHAnsi"/>
          <w:sz w:val="24"/>
          <w:szCs w:val="24"/>
        </w:rPr>
        <w:t>přerozdělení a omezení často neplacené práce jako je úklid, vaření a péče o rodinu.</w:t>
      </w:r>
      <w:r>
        <w:rPr>
          <w:rFonts w:cstheme="minorHAnsi"/>
          <w:sz w:val="24"/>
          <w:szCs w:val="24"/>
        </w:rPr>
        <w:br/>
      </w:r>
      <w:r>
        <w:rPr>
          <w:rFonts w:cstheme="minorHAnsi"/>
          <w:sz w:val="24"/>
          <w:szCs w:val="24"/>
        </w:rPr>
        <w:br/>
      </w:r>
      <w:r w:rsidRPr="00A7400E">
        <w:rPr>
          <w:rFonts w:cstheme="minorHAnsi"/>
          <w:b/>
          <w:bCs/>
          <w:sz w:val="24"/>
          <w:szCs w:val="24"/>
        </w:rPr>
        <w:t>Marie Heřmanová (ČR)</w:t>
      </w:r>
    </w:p>
    <w:p w14:paraId="55973539" w14:textId="4347FD21" w:rsidR="00F957B2" w:rsidRDefault="00A7400E" w:rsidP="00A7400E">
      <w:pPr>
        <w:jc w:val="both"/>
        <w:rPr>
          <w:rFonts w:cstheme="minorHAnsi"/>
          <w:sz w:val="24"/>
          <w:szCs w:val="24"/>
        </w:rPr>
      </w:pPr>
      <w:r w:rsidRPr="00A7400E">
        <w:rPr>
          <w:rFonts w:cstheme="minorHAnsi"/>
          <w:sz w:val="24"/>
          <w:szCs w:val="24"/>
        </w:rPr>
        <w:t xml:space="preserve">Sociální antropoložka a publicistka. V současné době působí na Sociologickém ústavu Akademie věd a na Fakultě humanitních studií UK. Ve výzkumu se věnuje digitální antropologii, online identitám a komunitám, kultuře </w:t>
      </w:r>
      <w:proofErr w:type="spellStart"/>
      <w:r w:rsidRPr="00A7400E">
        <w:rPr>
          <w:rFonts w:cstheme="minorHAnsi"/>
          <w:sz w:val="24"/>
          <w:szCs w:val="24"/>
        </w:rPr>
        <w:t>inflluencerů</w:t>
      </w:r>
      <w:proofErr w:type="spellEnd"/>
      <w:r w:rsidRPr="00A7400E">
        <w:rPr>
          <w:rFonts w:cstheme="minorHAnsi"/>
          <w:sz w:val="24"/>
          <w:szCs w:val="24"/>
        </w:rPr>
        <w:t xml:space="preserve"> a genderovým nerovnostem v online prostředí, zaměřuje se také na šíření </w:t>
      </w:r>
      <w:proofErr w:type="spellStart"/>
      <w:r w:rsidRPr="00A7400E">
        <w:rPr>
          <w:rFonts w:cstheme="minorHAnsi"/>
          <w:sz w:val="24"/>
          <w:szCs w:val="24"/>
        </w:rPr>
        <w:t>hate</w:t>
      </w:r>
      <w:proofErr w:type="spellEnd"/>
      <w:r w:rsidRPr="00A7400E">
        <w:rPr>
          <w:rFonts w:cstheme="minorHAnsi"/>
          <w:sz w:val="24"/>
          <w:szCs w:val="24"/>
        </w:rPr>
        <w:t xml:space="preserve"> </w:t>
      </w:r>
      <w:proofErr w:type="spellStart"/>
      <w:r w:rsidRPr="00A7400E">
        <w:rPr>
          <w:rFonts w:cstheme="minorHAnsi"/>
          <w:sz w:val="24"/>
          <w:szCs w:val="24"/>
        </w:rPr>
        <w:t>speech</w:t>
      </w:r>
      <w:proofErr w:type="spellEnd"/>
      <w:r w:rsidRPr="00A7400E">
        <w:rPr>
          <w:rFonts w:cstheme="minorHAnsi"/>
          <w:sz w:val="24"/>
          <w:szCs w:val="24"/>
        </w:rPr>
        <w:t xml:space="preserve"> a konspiračních teorií v online prostoru a </w:t>
      </w:r>
      <w:r w:rsidRPr="00A7400E">
        <w:rPr>
          <w:rFonts w:cstheme="minorHAnsi"/>
          <w:sz w:val="24"/>
          <w:szCs w:val="24"/>
        </w:rPr>
        <w:lastRenderedPageBreak/>
        <w:t>politické radikalizaci skrze sociální sítě. Je členkou studia aplikovaného antropologického výzkumu</w:t>
      </w:r>
      <w:r w:rsidR="00D0564B">
        <w:rPr>
          <w:rFonts w:cstheme="minorHAnsi"/>
          <w:sz w:val="24"/>
          <w:szCs w:val="24"/>
        </w:rPr>
        <w:t> </w:t>
      </w:r>
      <w:proofErr w:type="spellStart"/>
      <w:r w:rsidRPr="00A7400E">
        <w:rPr>
          <w:rFonts w:cstheme="minorHAnsi"/>
          <w:sz w:val="24"/>
          <w:szCs w:val="24"/>
        </w:rPr>
        <w:t>Anthropictures</w:t>
      </w:r>
      <w:proofErr w:type="spellEnd"/>
      <w:r w:rsidR="00D0564B">
        <w:rPr>
          <w:rFonts w:cstheme="minorHAnsi"/>
          <w:sz w:val="24"/>
          <w:szCs w:val="24"/>
        </w:rPr>
        <w:t> </w:t>
      </w:r>
      <w:r w:rsidRPr="00A7400E">
        <w:rPr>
          <w:rFonts w:cstheme="minorHAnsi"/>
          <w:sz w:val="24"/>
          <w:szCs w:val="24"/>
        </w:rPr>
        <w:t>a</w:t>
      </w:r>
      <w:r w:rsidR="00D0564B">
        <w:rPr>
          <w:rFonts w:cstheme="minorHAnsi"/>
          <w:sz w:val="24"/>
          <w:szCs w:val="24"/>
        </w:rPr>
        <w:t> </w:t>
      </w:r>
      <w:r w:rsidRPr="00A7400E">
        <w:rPr>
          <w:rFonts w:cstheme="minorHAnsi"/>
          <w:sz w:val="24"/>
          <w:szCs w:val="24"/>
        </w:rPr>
        <w:t>pravidelně</w:t>
      </w:r>
      <w:r w:rsidR="00D0564B">
        <w:rPr>
          <w:rFonts w:cstheme="minorHAnsi"/>
          <w:sz w:val="24"/>
          <w:szCs w:val="24"/>
        </w:rPr>
        <w:t> </w:t>
      </w:r>
      <w:r w:rsidRPr="00A7400E">
        <w:rPr>
          <w:rFonts w:cstheme="minorHAnsi"/>
          <w:sz w:val="24"/>
          <w:szCs w:val="24"/>
        </w:rPr>
        <w:t>píše</w:t>
      </w:r>
      <w:r w:rsidR="00D0564B">
        <w:rPr>
          <w:rFonts w:cstheme="minorHAnsi"/>
          <w:sz w:val="24"/>
          <w:szCs w:val="24"/>
        </w:rPr>
        <w:t> </w:t>
      </w:r>
      <w:r w:rsidRPr="00A7400E">
        <w:rPr>
          <w:rFonts w:cstheme="minorHAnsi"/>
          <w:sz w:val="24"/>
          <w:szCs w:val="24"/>
        </w:rPr>
        <w:t>pro</w:t>
      </w:r>
      <w:r w:rsidR="00D0564B">
        <w:rPr>
          <w:rFonts w:cstheme="minorHAnsi"/>
          <w:sz w:val="24"/>
          <w:szCs w:val="24"/>
        </w:rPr>
        <w:t> </w:t>
      </w:r>
      <w:r w:rsidRPr="00A7400E">
        <w:rPr>
          <w:rFonts w:cstheme="minorHAnsi"/>
          <w:sz w:val="24"/>
          <w:szCs w:val="24"/>
        </w:rPr>
        <w:t>různá</w:t>
      </w:r>
      <w:r w:rsidR="00D0564B">
        <w:rPr>
          <w:rFonts w:cstheme="minorHAnsi"/>
          <w:sz w:val="24"/>
          <w:szCs w:val="24"/>
        </w:rPr>
        <w:t> </w:t>
      </w:r>
      <w:r w:rsidRPr="00A7400E">
        <w:rPr>
          <w:rFonts w:cstheme="minorHAnsi"/>
          <w:sz w:val="24"/>
          <w:szCs w:val="24"/>
        </w:rPr>
        <w:t>česká</w:t>
      </w:r>
      <w:r w:rsidR="00D0564B">
        <w:rPr>
          <w:rFonts w:cstheme="minorHAnsi"/>
          <w:sz w:val="24"/>
          <w:szCs w:val="24"/>
        </w:rPr>
        <w:t> </w:t>
      </w:r>
      <w:r w:rsidRPr="00A7400E">
        <w:rPr>
          <w:rFonts w:cstheme="minorHAnsi"/>
          <w:sz w:val="24"/>
          <w:szCs w:val="24"/>
        </w:rPr>
        <w:t>média.</w:t>
      </w:r>
      <w:r>
        <w:rPr>
          <w:rFonts w:cstheme="minorHAnsi"/>
          <w:sz w:val="24"/>
          <w:szCs w:val="24"/>
        </w:rPr>
        <w:br/>
      </w:r>
      <w:r>
        <w:rPr>
          <w:rFonts w:cstheme="minorHAnsi"/>
          <w:sz w:val="24"/>
          <w:szCs w:val="24"/>
        </w:rPr>
        <w:br/>
      </w:r>
      <w:r w:rsidRPr="00A7400E">
        <w:rPr>
          <w:rFonts w:cstheme="minorHAnsi"/>
          <w:b/>
          <w:bCs/>
          <w:sz w:val="24"/>
          <w:szCs w:val="24"/>
        </w:rPr>
        <w:t>Marta</w:t>
      </w:r>
      <w:r>
        <w:rPr>
          <w:rFonts w:cstheme="minorHAnsi"/>
          <w:b/>
          <w:bCs/>
          <w:sz w:val="24"/>
          <w:szCs w:val="24"/>
        </w:rPr>
        <w:t> </w:t>
      </w:r>
      <w:proofErr w:type="spellStart"/>
      <w:r w:rsidRPr="00A7400E">
        <w:rPr>
          <w:rFonts w:cstheme="minorHAnsi"/>
          <w:b/>
          <w:bCs/>
          <w:sz w:val="24"/>
          <w:szCs w:val="24"/>
        </w:rPr>
        <w:t>Lempart</w:t>
      </w:r>
      <w:proofErr w:type="spellEnd"/>
      <w:r>
        <w:rPr>
          <w:rFonts w:cstheme="minorHAnsi"/>
          <w:b/>
          <w:bCs/>
          <w:sz w:val="24"/>
          <w:szCs w:val="24"/>
        </w:rPr>
        <w:t> </w:t>
      </w:r>
      <w:r w:rsidRPr="00A7400E">
        <w:rPr>
          <w:rFonts w:cstheme="minorHAnsi"/>
          <w:b/>
          <w:bCs/>
          <w:sz w:val="24"/>
          <w:szCs w:val="24"/>
        </w:rPr>
        <w:t>(Polsko)</w:t>
      </w:r>
      <w:r>
        <w:rPr>
          <w:rFonts w:cstheme="minorHAnsi"/>
          <w:b/>
          <w:bCs/>
          <w:sz w:val="24"/>
          <w:szCs w:val="24"/>
        </w:rPr>
        <w:br/>
      </w:r>
      <w:r w:rsidRPr="00A7400E">
        <w:rPr>
          <w:rFonts w:cstheme="minorHAnsi"/>
          <w:sz w:val="24"/>
          <w:szCs w:val="24"/>
        </w:rPr>
        <w:t xml:space="preserve">Polská </w:t>
      </w:r>
      <w:proofErr w:type="spellStart"/>
      <w:r w:rsidRPr="00A7400E">
        <w:rPr>
          <w:rFonts w:cstheme="minorHAnsi"/>
          <w:sz w:val="24"/>
          <w:szCs w:val="24"/>
        </w:rPr>
        <w:t>ženskoprávní</w:t>
      </w:r>
      <w:proofErr w:type="spellEnd"/>
      <w:r w:rsidRPr="00A7400E">
        <w:rPr>
          <w:rFonts w:cstheme="minorHAnsi"/>
          <w:sz w:val="24"/>
          <w:szCs w:val="24"/>
        </w:rPr>
        <w:t xml:space="preserve"> aktivistka. V roce 2016 se podílela na vzniku hnutí Celostátní stávky žen</w:t>
      </w:r>
      <w:r>
        <w:rPr>
          <w:rFonts w:cstheme="minorHAnsi"/>
          <w:b/>
          <w:bCs/>
          <w:sz w:val="24"/>
          <w:szCs w:val="24"/>
        </w:rPr>
        <w:br/>
      </w:r>
      <w:r w:rsidRPr="00A7400E">
        <w:rPr>
          <w:rFonts w:cstheme="minorHAnsi"/>
          <w:sz w:val="24"/>
          <w:szCs w:val="24"/>
        </w:rPr>
        <w:t>(</w:t>
      </w:r>
      <w:proofErr w:type="spellStart"/>
      <w:r w:rsidRPr="00A7400E">
        <w:rPr>
          <w:rFonts w:cstheme="minorHAnsi"/>
          <w:sz w:val="24"/>
          <w:szCs w:val="24"/>
        </w:rPr>
        <w:t>Ogólnopolski</w:t>
      </w:r>
      <w:proofErr w:type="spellEnd"/>
      <w:r w:rsidRPr="00A7400E">
        <w:rPr>
          <w:rFonts w:cstheme="minorHAnsi"/>
          <w:sz w:val="24"/>
          <w:szCs w:val="24"/>
        </w:rPr>
        <w:t xml:space="preserve"> </w:t>
      </w:r>
      <w:proofErr w:type="spellStart"/>
      <w:r w:rsidRPr="00A7400E">
        <w:rPr>
          <w:rFonts w:cstheme="minorHAnsi"/>
          <w:sz w:val="24"/>
          <w:szCs w:val="24"/>
        </w:rPr>
        <w:t>Strajk</w:t>
      </w:r>
      <w:proofErr w:type="spellEnd"/>
      <w:r w:rsidRPr="00A7400E">
        <w:rPr>
          <w:rFonts w:cstheme="minorHAnsi"/>
          <w:sz w:val="24"/>
          <w:szCs w:val="24"/>
        </w:rPr>
        <w:t xml:space="preserve"> </w:t>
      </w:r>
      <w:proofErr w:type="spellStart"/>
      <w:r w:rsidRPr="00A7400E">
        <w:rPr>
          <w:rFonts w:cstheme="minorHAnsi"/>
          <w:sz w:val="24"/>
          <w:szCs w:val="24"/>
        </w:rPr>
        <w:t>Kobiet</w:t>
      </w:r>
      <w:proofErr w:type="spellEnd"/>
      <w:r w:rsidRPr="00A7400E">
        <w:rPr>
          <w:rFonts w:cstheme="minorHAnsi"/>
          <w:sz w:val="24"/>
          <w:szCs w:val="24"/>
        </w:rPr>
        <w:t>), jenž se stal jedním z hlavních aktérů polských protivládních</w:t>
      </w:r>
      <w:r>
        <w:rPr>
          <w:rFonts w:cstheme="minorHAnsi"/>
          <w:b/>
          <w:bCs/>
          <w:sz w:val="24"/>
          <w:szCs w:val="24"/>
        </w:rPr>
        <w:br/>
      </w:r>
      <w:r w:rsidRPr="00A7400E">
        <w:rPr>
          <w:rFonts w:cstheme="minorHAnsi"/>
          <w:sz w:val="24"/>
          <w:szCs w:val="24"/>
        </w:rPr>
        <w:t>protestů, které se rozhořely v říjnu roku 2020 po rozhodnutí ústavního soudu o zákonu o</w:t>
      </w:r>
      <w:r>
        <w:rPr>
          <w:rFonts w:cstheme="minorHAnsi"/>
          <w:b/>
          <w:bCs/>
          <w:sz w:val="24"/>
          <w:szCs w:val="24"/>
        </w:rPr>
        <w:br/>
      </w:r>
      <w:r w:rsidRPr="00A7400E">
        <w:rPr>
          <w:rFonts w:cstheme="minorHAnsi"/>
          <w:sz w:val="24"/>
          <w:szCs w:val="24"/>
        </w:rPr>
        <w:t>potratech. Hnutí mimo jiné usiluje také o větší práva pro ženy a LGBT+, nezávislost soudů,</w:t>
      </w:r>
      <w:r>
        <w:rPr>
          <w:rFonts w:cstheme="minorHAnsi"/>
          <w:b/>
          <w:bCs/>
          <w:sz w:val="24"/>
          <w:szCs w:val="24"/>
        </w:rPr>
        <w:br/>
      </w:r>
      <w:r w:rsidRPr="00A7400E">
        <w:rPr>
          <w:rFonts w:cstheme="minorHAnsi"/>
          <w:sz w:val="24"/>
          <w:szCs w:val="24"/>
        </w:rPr>
        <w:t>svobodu projevu a shromažďování a dostupnost lepší zdravotní péče.</w:t>
      </w:r>
    </w:p>
    <w:bookmarkEnd w:id="1"/>
    <w:p w14:paraId="3BC6BF8B" w14:textId="52AF0831" w:rsidR="00872D62" w:rsidRDefault="00872D62" w:rsidP="00A7400E">
      <w:pPr>
        <w:jc w:val="both"/>
        <w:rPr>
          <w:rFonts w:cstheme="minorHAnsi"/>
          <w:sz w:val="24"/>
          <w:szCs w:val="24"/>
        </w:rPr>
      </w:pPr>
    </w:p>
    <w:p w14:paraId="1FDA31B2" w14:textId="10B130BD" w:rsidR="00872D62" w:rsidRDefault="00872D62" w:rsidP="00A7400E">
      <w:pPr>
        <w:jc w:val="both"/>
        <w:rPr>
          <w:rFonts w:cstheme="minorHAnsi"/>
          <w:sz w:val="24"/>
          <w:szCs w:val="24"/>
        </w:rPr>
      </w:pPr>
    </w:p>
    <w:p w14:paraId="78A7898A" w14:textId="4E546CE4" w:rsidR="00872D62" w:rsidRDefault="00872D62" w:rsidP="00A7400E">
      <w:pPr>
        <w:jc w:val="both"/>
        <w:rPr>
          <w:rFonts w:cstheme="minorHAnsi"/>
          <w:sz w:val="24"/>
          <w:szCs w:val="24"/>
        </w:rPr>
      </w:pPr>
    </w:p>
    <w:p w14:paraId="17E2471D" w14:textId="5ECEE6AB" w:rsidR="00872D62" w:rsidRDefault="00872D62" w:rsidP="00A7400E">
      <w:pPr>
        <w:jc w:val="both"/>
        <w:rPr>
          <w:rFonts w:cstheme="minorHAnsi"/>
          <w:sz w:val="24"/>
          <w:szCs w:val="24"/>
        </w:rPr>
      </w:pPr>
    </w:p>
    <w:p w14:paraId="427424BC" w14:textId="7CB20860" w:rsidR="00872D62" w:rsidRDefault="00872D62" w:rsidP="00A7400E">
      <w:pPr>
        <w:jc w:val="both"/>
        <w:rPr>
          <w:rFonts w:cstheme="minorHAnsi"/>
          <w:sz w:val="24"/>
          <w:szCs w:val="24"/>
        </w:rPr>
      </w:pPr>
    </w:p>
    <w:p w14:paraId="54F84109" w14:textId="52E3E157" w:rsidR="00872D62" w:rsidRDefault="00872D62" w:rsidP="00A7400E">
      <w:pPr>
        <w:jc w:val="both"/>
        <w:rPr>
          <w:rFonts w:cstheme="minorHAnsi"/>
          <w:sz w:val="24"/>
          <w:szCs w:val="24"/>
        </w:rPr>
      </w:pPr>
    </w:p>
    <w:p w14:paraId="0B48B61A" w14:textId="7F7EC1B5" w:rsidR="00872D62" w:rsidRDefault="00872D62" w:rsidP="00A7400E">
      <w:pPr>
        <w:jc w:val="both"/>
        <w:rPr>
          <w:rFonts w:cstheme="minorHAnsi"/>
          <w:sz w:val="24"/>
          <w:szCs w:val="24"/>
        </w:rPr>
      </w:pPr>
    </w:p>
    <w:p w14:paraId="3CDA3AC9" w14:textId="1B0DF894" w:rsidR="00872D62" w:rsidRDefault="00872D62" w:rsidP="00A7400E">
      <w:pPr>
        <w:jc w:val="both"/>
        <w:rPr>
          <w:rFonts w:cstheme="minorHAnsi"/>
          <w:sz w:val="24"/>
          <w:szCs w:val="24"/>
        </w:rPr>
      </w:pPr>
    </w:p>
    <w:p w14:paraId="02060B27" w14:textId="3CE69249" w:rsidR="00872D62" w:rsidRDefault="00872D62" w:rsidP="00A7400E">
      <w:pPr>
        <w:jc w:val="both"/>
        <w:rPr>
          <w:rFonts w:cstheme="minorHAnsi"/>
          <w:sz w:val="24"/>
          <w:szCs w:val="24"/>
        </w:rPr>
      </w:pPr>
    </w:p>
    <w:p w14:paraId="7486E06C" w14:textId="755C8146" w:rsidR="00872D62" w:rsidRDefault="00872D62" w:rsidP="00A7400E">
      <w:pPr>
        <w:jc w:val="both"/>
        <w:rPr>
          <w:rFonts w:cstheme="minorHAnsi"/>
          <w:sz w:val="24"/>
          <w:szCs w:val="24"/>
        </w:rPr>
      </w:pPr>
    </w:p>
    <w:p w14:paraId="78D845F3" w14:textId="1C006E4B" w:rsidR="00872D62" w:rsidRDefault="00872D62" w:rsidP="00A7400E">
      <w:pPr>
        <w:jc w:val="both"/>
        <w:rPr>
          <w:rFonts w:cstheme="minorHAnsi"/>
          <w:sz w:val="24"/>
          <w:szCs w:val="24"/>
        </w:rPr>
      </w:pPr>
    </w:p>
    <w:p w14:paraId="57940631" w14:textId="64BE628F" w:rsidR="00872D62" w:rsidRDefault="00872D62" w:rsidP="00A7400E">
      <w:pPr>
        <w:jc w:val="both"/>
        <w:rPr>
          <w:rFonts w:cstheme="minorHAnsi"/>
          <w:sz w:val="24"/>
          <w:szCs w:val="24"/>
        </w:rPr>
      </w:pPr>
    </w:p>
    <w:p w14:paraId="76D80334" w14:textId="57FFDA60" w:rsidR="00872D62" w:rsidRDefault="00872D62" w:rsidP="00A7400E">
      <w:pPr>
        <w:jc w:val="both"/>
        <w:rPr>
          <w:rFonts w:cstheme="minorHAnsi"/>
          <w:sz w:val="24"/>
          <w:szCs w:val="24"/>
        </w:rPr>
      </w:pPr>
    </w:p>
    <w:p w14:paraId="0D6971B7" w14:textId="213C2EFB" w:rsidR="00872D62" w:rsidRDefault="00872D62" w:rsidP="00A7400E">
      <w:pPr>
        <w:jc w:val="both"/>
        <w:rPr>
          <w:rFonts w:cstheme="minorHAnsi"/>
          <w:sz w:val="24"/>
          <w:szCs w:val="24"/>
        </w:rPr>
      </w:pPr>
    </w:p>
    <w:p w14:paraId="1CE32130" w14:textId="507CE549" w:rsidR="00872D62" w:rsidRDefault="00872D62" w:rsidP="00A7400E">
      <w:pPr>
        <w:jc w:val="both"/>
        <w:rPr>
          <w:rFonts w:cstheme="minorHAnsi"/>
          <w:sz w:val="24"/>
          <w:szCs w:val="24"/>
        </w:rPr>
      </w:pPr>
    </w:p>
    <w:p w14:paraId="6274F9DC" w14:textId="3CA24CAE" w:rsidR="00872D62" w:rsidRDefault="00872D62" w:rsidP="00A7400E">
      <w:pPr>
        <w:jc w:val="both"/>
        <w:rPr>
          <w:rFonts w:cstheme="minorHAnsi"/>
          <w:sz w:val="24"/>
          <w:szCs w:val="24"/>
        </w:rPr>
      </w:pPr>
    </w:p>
    <w:p w14:paraId="39648E4C" w14:textId="61B3C057" w:rsidR="00872D62" w:rsidRDefault="00872D62" w:rsidP="00A7400E">
      <w:pPr>
        <w:jc w:val="both"/>
        <w:rPr>
          <w:rFonts w:cstheme="minorHAnsi"/>
          <w:sz w:val="24"/>
          <w:szCs w:val="24"/>
        </w:rPr>
      </w:pPr>
    </w:p>
    <w:p w14:paraId="47E6B56D" w14:textId="78CAFF0B" w:rsidR="00872D62" w:rsidRDefault="00872D62" w:rsidP="00A7400E">
      <w:pPr>
        <w:jc w:val="both"/>
        <w:rPr>
          <w:rFonts w:cstheme="minorHAnsi"/>
          <w:sz w:val="24"/>
          <w:szCs w:val="24"/>
        </w:rPr>
      </w:pPr>
    </w:p>
    <w:p w14:paraId="1EA75125" w14:textId="13E0AD92" w:rsidR="00872D62" w:rsidRDefault="00872D62" w:rsidP="00A7400E">
      <w:pPr>
        <w:jc w:val="both"/>
        <w:rPr>
          <w:rFonts w:cstheme="minorHAnsi"/>
          <w:sz w:val="24"/>
          <w:szCs w:val="24"/>
        </w:rPr>
      </w:pPr>
    </w:p>
    <w:p w14:paraId="2D6F6533" w14:textId="258A20FB" w:rsidR="00872D62" w:rsidRDefault="00872D62" w:rsidP="00A7400E">
      <w:pPr>
        <w:jc w:val="both"/>
        <w:rPr>
          <w:rFonts w:cstheme="minorHAnsi"/>
          <w:sz w:val="24"/>
          <w:szCs w:val="24"/>
        </w:rPr>
      </w:pPr>
    </w:p>
    <w:p w14:paraId="3F2013A7" w14:textId="4C9EB8AC" w:rsidR="00872D62" w:rsidRDefault="00872D62" w:rsidP="00A7400E">
      <w:pPr>
        <w:jc w:val="both"/>
        <w:rPr>
          <w:rFonts w:cstheme="minorHAnsi"/>
          <w:sz w:val="24"/>
          <w:szCs w:val="24"/>
        </w:rPr>
      </w:pPr>
    </w:p>
    <w:p w14:paraId="001F7182" w14:textId="51524598" w:rsidR="00872D62" w:rsidRDefault="00872D62" w:rsidP="00A7400E">
      <w:pPr>
        <w:jc w:val="both"/>
        <w:rPr>
          <w:rFonts w:cstheme="minorHAnsi"/>
          <w:sz w:val="24"/>
          <w:szCs w:val="24"/>
        </w:rPr>
      </w:pPr>
    </w:p>
    <w:p w14:paraId="7C2EBBFF" w14:textId="77777777" w:rsidR="003B5EA7" w:rsidRDefault="003B5EA7" w:rsidP="00872D62">
      <w:pPr>
        <w:spacing w:after="0" w:line="240" w:lineRule="auto"/>
        <w:rPr>
          <w:rFonts w:ascii="Calibri" w:eastAsia="Times New Roman" w:hAnsi="Calibri" w:cs="Calibri"/>
          <w:b/>
          <w:bCs/>
          <w:color w:val="000000"/>
          <w:u w:val="single"/>
          <w:lang w:eastAsia="cs-CZ"/>
        </w:rPr>
      </w:pPr>
    </w:p>
    <w:p w14:paraId="2E0BEFDF" w14:textId="08DF5E3B" w:rsidR="00872D62" w:rsidRPr="00872D62" w:rsidRDefault="00872D62" w:rsidP="00872D62">
      <w:pPr>
        <w:spacing w:after="0" w:line="240" w:lineRule="auto"/>
        <w:rPr>
          <w:rFonts w:ascii="Calibri" w:eastAsia="Times New Roman" w:hAnsi="Calibri" w:cs="Calibri"/>
          <w:b/>
          <w:bCs/>
          <w:color w:val="000000"/>
          <w:u w:val="single"/>
          <w:lang w:eastAsia="cs-CZ"/>
        </w:rPr>
      </w:pPr>
      <w:r w:rsidRPr="00872D62">
        <w:rPr>
          <w:rFonts w:ascii="Calibri" w:eastAsia="Times New Roman" w:hAnsi="Calibri" w:cs="Calibri"/>
          <w:b/>
          <w:bCs/>
          <w:color w:val="000000"/>
          <w:u w:val="single"/>
          <w:lang w:eastAsia="cs-CZ"/>
        </w:rPr>
        <w:lastRenderedPageBreak/>
        <w:t>PARTNEŘI A SPONZOŘI</w:t>
      </w:r>
    </w:p>
    <w:p w14:paraId="1F4ACA5D" w14:textId="77777777" w:rsidR="00872D62" w:rsidRPr="00872D62" w:rsidRDefault="00872D62" w:rsidP="00872D62">
      <w:pPr>
        <w:spacing w:after="0" w:line="240" w:lineRule="auto"/>
        <w:rPr>
          <w:rFonts w:ascii="Calibri" w:eastAsia="Times New Roman" w:hAnsi="Calibri" w:cs="Calibri"/>
          <w:b/>
          <w:bCs/>
          <w:color w:val="000000"/>
          <w:u w:val="single"/>
          <w:lang w:eastAsia="cs-CZ"/>
        </w:rPr>
      </w:pPr>
    </w:p>
    <w:p w14:paraId="11C4CF75" w14:textId="77777777" w:rsidR="00872D62" w:rsidRPr="00872D62" w:rsidRDefault="00872D62" w:rsidP="00872D62">
      <w:pPr>
        <w:spacing w:after="0" w:line="240" w:lineRule="auto"/>
        <w:rPr>
          <w:rFonts w:ascii="Calibri" w:eastAsia="Times New Roman" w:hAnsi="Calibri" w:cs="Calibri"/>
          <w:b/>
          <w:bCs/>
          <w:color w:val="000000"/>
          <w:u w:val="single"/>
          <w:lang w:eastAsia="cs-CZ"/>
        </w:rPr>
        <w:sectPr w:rsidR="00872D62" w:rsidRPr="00872D62">
          <w:headerReference w:type="default" r:id="rId10"/>
          <w:footerReference w:type="default" r:id="rId11"/>
          <w:pgSz w:w="11906" w:h="16838"/>
          <w:pgMar w:top="1417" w:right="1417" w:bottom="1417" w:left="1417" w:header="708" w:footer="708" w:gutter="0"/>
          <w:cols w:space="708"/>
          <w:docGrid w:linePitch="360"/>
        </w:sectPr>
      </w:pPr>
    </w:p>
    <w:p w14:paraId="31C4CA0C" w14:textId="1C7A1002"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Hlavní podporovatelé</w:t>
      </w:r>
    </w:p>
    <w:p w14:paraId="6587FC95"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Ministerstvo kultury ČR</w:t>
      </w:r>
    </w:p>
    <w:p w14:paraId="2CF1D23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Státní fond kinematografie </w:t>
      </w:r>
    </w:p>
    <w:p w14:paraId="541B86DD"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Kreativní Evropa MEDIA</w:t>
      </w:r>
    </w:p>
    <w:p w14:paraId="3F11AD2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Statutární město Jihlava </w:t>
      </w:r>
    </w:p>
    <w:p w14:paraId="242D1F24"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Kraj Vysočina </w:t>
      </w:r>
    </w:p>
    <w:p w14:paraId="72107DB8"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7DB3ED48"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Generální mediální partner</w:t>
      </w:r>
    </w:p>
    <w:p w14:paraId="7AA2E3A8"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Česká televize </w:t>
      </w:r>
    </w:p>
    <w:p w14:paraId="560491A6"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0854839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Hlavní mediální partner</w:t>
      </w:r>
    </w:p>
    <w:p w14:paraId="2D4A16F9"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Český rozhlas</w:t>
      </w:r>
    </w:p>
    <w:p w14:paraId="0E600861"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152E3461"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Exkluzivní mediální partneři</w:t>
      </w:r>
    </w:p>
    <w:p w14:paraId="289C1720"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Aktuálně.cz</w:t>
      </w:r>
    </w:p>
    <w:p w14:paraId="072FEEB6"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Respekt</w:t>
      </w:r>
    </w:p>
    <w:p w14:paraId="54E5658D" w14:textId="77777777" w:rsidR="00872D62" w:rsidRPr="00872D62" w:rsidRDefault="00872D62" w:rsidP="00872D62">
      <w:pPr>
        <w:spacing w:after="0" w:line="240" w:lineRule="auto"/>
        <w:rPr>
          <w:rFonts w:ascii="Times New Roman" w:eastAsia="Times New Roman" w:hAnsi="Times New Roman" w:cs="Times New Roman"/>
          <w:lang w:eastAsia="cs-CZ"/>
        </w:rPr>
      </w:pPr>
    </w:p>
    <w:p w14:paraId="7F75BD37"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u w:val="single"/>
          <w:lang w:eastAsia="cs-CZ"/>
        </w:rPr>
        <w:t>Za podpory</w:t>
      </w:r>
    </w:p>
    <w:p w14:paraId="62E8F5DE"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Fondy EHP a Norska</w:t>
      </w:r>
    </w:p>
    <w:p w14:paraId="1E2D2E7A"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Velvyslanectví USA </w:t>
      </w:r>
    </w:p>
    <w:p w14:paraId="465CB637"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lang w:eastAsia="cs-CZ"/>
        </w:rPr>
        <w:t>Current</w:t>
      </w:r>
      <w:proofErr w:type="spellEnd"/>
      <w:r w:rsidRPr="00872D62">
        <w:rPr>
          <w:rFonts w:ascii="Calibri" w:eastAsia="Times New Roman" w:hAnsi="Calibri" w:cs="Calibri"/>
          <w:lang w:eastAsia="cs-CZ"/>
        </w:rPr>
        <w:t xml:space="preserve"> Time TV</w:t>
      </w:r>
    </w:p>
    <w:p w14:paraId="6DC74926"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Zastoupení Evropské komise v České republice</w:t>
      </w:r>
    </w:p>
    <w:p w14:paraId="114E2999"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Česká centra</w:t>
      </w:r>
    </w:p>
    <w:p w14:paraId="7E9E908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Velvyslanectví Nizozemského království</w:t>
      </w:r>
    </w:p>
    <w:p w14:paraId="241C2D04"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Rumunský kulturní institut </w:t>
      </w:r>
    </w:p>
    <w:p w14:paraId="67F7CA7E"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Italský kulturní institut </w:t>
      </w:r>
    </w:p>
    <w:p w14:paraId="28202E06"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Rakouské kulturní fórum </w:t>
      </w:r>
    </w:p>
    <w:p w14:paraId="75926562"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Goethe-Institut Česká republika</w:t>
      </w:r>
    </w:p>
    <w:p w14:paraId="0C484C34"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Francouzský institut</w:t>
      </w:r>
    </w:p>
    <w:p w14:paraId="4CA01412"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Polský institut</w:t>
      </w:r>
    </w:p>
    <w:p w14:paraId="342EE4A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 xml:space="preserve">German </w:t>
      </w:r>
      <w:proofErr w:type="spellStart"/>
      <w:r w:rsidRPr="00872D62">
        <w:rPr>
          <w:rFonts w:ascii="Calibri" w:eastAsia="Times New Roman" w:hAnsi="Calibri" w:cs="Calibri"/>
          <w:lang w:eastAsia="cs-CZ"/>
        </w:rPr>
        <w:t>Films</w:t>
      </w:r>
      <w:proofErr w:type="spellEnd"/>
    </w:p>
    <w:p w14:paraId="0607E7DE"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Zastoupení vlámské vlády v ČR</w:t>
      </w:r>
    </w:p>
    <w:p w14:paraId="7856DE67"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Portugalské centrum Praha </w:t>
      </w:r>
    </w:p>
    <w:p w14:paraId="379EFC72"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Slovenský institut</w:t>
      </w:r>
    </w:p>
    <w:p w14:paraId="694771F6"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lang w:eastAsia="cs-CZ"/>
        </w:rPr>
        <w:t>Jan Barta</w:t>
      </w:r>
    </w:p>
    <w:p w14:paraId="74EBCE52"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15570578"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Partner festivalu</w:t>
      </w:r>
    </w:p>
    <w:p w14:paraId="467992CD"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Agentura Czech </w:t>
      </w:r>
      <w:proofErr w:type="spellStart"/>
      <w:r w:rsidRPr="00872D62">
        <w:rPr>
          <w:rFonts w:ascii="Calibri" w:eastAsia="Times New Roman" w:hAnsi="Calibri" w:cs="Calibri"/>
          <w:color w:val="000000"/>
          <w:lang w:eastAsia="cs-CZ"/>
        </w:rPr>
        <w:t>Tourism</w:t>
      </w:r>
      <w:proofErr w:type="spellEnd"/>
    </w:p>
    <w:p w14:paraId="4101A3E1"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Kudy z nudy</w:t>
      </w:r>
    </w:p>
    <w:p w14:paraId="76F8CDAB" w14:textId="77777777" w:rsidR="00872D62" w:rsidRPr="00872D62" w:rsidRDefault="00872D62" w:rsidP="00872D62">
      <w:pPr>
        <w:spacing w:after="0" w:line="240" w:lineRule="auto"/>
        <w:rPr>
          <w:rFonts w:ascii="Times New Roman" w:eastAsia="Times New Roman" w:hAnsi="Times New Roman" w:cs="Times New Roman"/>
          <w:lang w:eastAsia="cs-CZ"/>
        </w:rPr>
      </w:pPr>
    </w:p>
    <w:p w14:paraId="41F71EA5"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 xml:space="preserve">Partneři </w:t>
      </w:r>
      <w:proofErr w:type="spellStart"/>
      <w:r w:rsidRPr="00872D62">
        <w:rPr>
          <w:rFonts w:ascii="Calibri" w:eastAsia="Times New Roman" w:hAnsi="Calibri" w:cs="Calibri"/>
          <w:b/>
          <w:bCs/>
          <w:color w:val="000000"/>
          <w:u w:val="single"/>
          <w:lang w:eastAsia="cs-CZ"/>
        </w:rPr>
        <w:t>Industry</w:t>
      </w:r>
      <w:proofErr w:type="spellEnd"/>
      <w:r w:rsidRPr="00872D62">
        <w:rPr>
          <w:rFonts w:ascii="Calibri" w:eastAsia="Times New Roman" w:hAnsi="Calibri" w:cs="Calibri"/>
          <w:b/>
          <w:bCs/>
          <w:color w:val="000000"/>
          <w:u w:val="single"/>
          <w:lang w:eastAsia="cs-CZ"/>
        </w:rPr>
        <w:t xml:space="preserve"> programu </w:t>
      </w:r>
    </w:p>
    <w:p w14:paraId="405F6DC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Kreativní Evropa MEDIA</w:t>
      </w:r>
    </w:p>
    <w:p w14:paraId="2803D406"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Státní fond kinematografie</w:t>
      </w:r>
    </w:p>
    <w:p w14:paraId="35E9A466"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Mezinárodní visegrádský fond</w:t>
      </w:r>
    </w:p>
    <w:p w14:paraId="5F54BC10"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Ministerstvo kultury ČR</w:t>
      </w:r>
    </w:p>
    <w:p w14:paraId="50BF97F0"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Asociace producentů v audiovizi</w:t>
      </w:r>
    </w:p>
    <w:p w14:paraId="6134C221"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Statutární město Jihlava</w:t>
      </w:r>
    </w:p>
    <w:p w14:paraId="40085410"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Kancelář Kreativní Evropa </w:t>
      </w:r>
      <w:proofErr w:type="gramStart"/>
      <w:r w:rsidRPr="00872D62">
        <w:rPr>
          <w:rFonts w:ascii="Calibri" w:eastAsia="Times New Roman" w:hAnsi="Calibri" w:cs="Calibri"/>
          <w:color w:val="000000"/>
          <w:lang w:eastAsia="cs-CZ"/>
        </w:rPr>
        <w:t>ČR - MEDIA</w:t>
      </w:r>
      <w:proofErr w:type="gramEnd"/>
    </w:p>
    <w:p w14:paraId="1A8DCF1E"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České filmové centrum</w:t>
      </w:r>
    </w:p>
    <w:p w14:paraId="4D4F7B8D"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7D43BF43"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Partneři Inspiračního fóra</w:t>
      </w:r>
    </w:p>
    <w:p w14:paraId="2B0D74E3"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European</w:t>
      </w:r>
      <w:proofErr w:type="spellEnd"/>
      <w:r w:rsidRPr="00872D62">
        <w:rPr>
          <w:rFonts w:ascii="Calibri" w:eastAsia="Times New Roman" w:hAnsi="Calibri" w:cs="Calibri"/>
          <w:color w:val="000000"/>
          <w:lang w:eastAsia="cs-CZ"/>
        </w:rPr>
        <w:t xml:space="preserve"> </w:t>
      </w:r>
      <w:proofErr w:type="spellStart"/>
      <w:r w:rsidRPr="00872D62">
        <w:rPr>
          <w:rFonts w:ascii="Calibri" w:eastAsia="Times New Roman" w:hAnsi="Calibri" w:cs="Calibri"/>
          <w:color w:val="000000"/>
          <w:lang w:eastAsia="cs-CZ"/>
        </w:rPr>
        <w:t>Cultural</w:t>
      </w:r>
      <w:proofErr w:type="spellEnd"/>
      <w:r w:rsidRPr="00872D62">
        <w:rPr>
          <w:rFonts w:ascii="Calibri" w:eastAsia="Times New Roman" w:hAnsi="Calibri" w:cs="Calibri"/>
          <w:color w:val="000000"/>
          <w:lang w:eastAsia="cs-CZ"/>
        </w:rPr>
        <w:t xml:space="preserve"> </w:t>
      </w:r>
      <w:proofErr w:type="spellStart"/>
      <w:r w:rsidRPr="00872D62">
        <w:rPr>
          <w:rFonts w:ascii="Calibri" w:eastAsia="Times New Roman" w:hAnsi="Calibri" w:cs="Calibri"/>
          <w:color w:val="000000"/>
          <w:lang w:eastAsia="cs-CZ"/>
        </w:rPr>
        <w:t>Foundation</w:t>
      </w:r>
      <w:proofErr w:type="spellEnd"/>
    </w:p>
    <w:p w14:paraId="3E49F292"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Pražská kancelář Heinrich-</w:t>
      </w:r>
      <w:proofErr w:type="spellStart"/>
      <w:r w:rsidRPr="00872D62">
        <w:rPr>
          <w:rFonts w:ascii="Calibri" w:eastAsia="Times New Roman" w:hAnsi="Calibri" w:cs="Calibri"/>
          <w:color w:val="000000"/>
          <w:lang w:eastAsia="cs-CZ"/>
        </w:rPr>
        <w:t>Böll</w:t>
      </w:r>
      <w:proofErr w:type="spellEnd"/>
      <w:r w:rsidRPr="00872D62">
        <w:rPr>
          <w:rFonts w:ascii="Calibri" w:eastAsia="Times New Roman" w:hAnsi="Calibri" w:cs="Calibri"/>
          <w:color w:val="000000"/>
          <w:lang w:eastAsia="cs-CZ"/>
        </w:rPr>
        <w:t>-</w:t>
      </w:r>
      <w:proofErr w:type="spellStart"/>
      <w:r w:rsidRPr="00872D62">
        <w:rPr>
          <w:rFonts w:ascii="Calibri" w:eastAsia="Times New Roman" w:hAnsi="Calibri" w:cs="Calibri"/>
          <w:color w:val="000000"/>
          <w:lang w:eastAsia="cs-CZ"/>
        </w:rPr>
        <w:t>Stiftung</w:t>
      </w:r>
      <w:proofErr w:type="spellEnd"/>
    </w:p>
    <w:p w14:paraId="35EB972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Friedrich-</w:t>
      </w:r>
      <w:proofErr w:type="spellStart"/>
      <w:r w:rsidRPr="00872D62">
        <w:rPr>
          <w:rFonts w:ascii="Calibri" w:eastAsia="Times New Roman" w:hAnsi="Calibri" w:cs="Calibri"/>
          <w:color w:val="000000"/>
          <w:lang w:eastAsia="cs-CZ"/>
        </w:rPr>
        <w:t>Ebert</w:t>
      </w:r>
      <w:proofErr w:type="spellEnd"/>
      <w:r w:rsidRPr="00872D62">
        <w:rPr>
          <w:rFonts w:ascii="Calibri" w:eastAsia="Times New Roman" w:hAnsi="Calibri" w:cs="Calibri"/>
          <w:color w:val="000000"/>
          <w:lang w:eastAsia="cs-CZ"/>
        </w:rPr>
        <w:t>-</w:t>
      </w:r>
      <w:proofErr w:type="spellStart"/>
      <w:r w:rsidRPr="00872D62">
        <w:rPr>
          <w:rFonts w:ascii="Calibri" w:eastAsia="Times New Roman" w:hAnsi="Calibri" w:cs="Calibri"/>
          <w:color w:val="000000"/>
          <w:lang w:eastAsia="cs-CZ"/>
        </w:rPr>
        <w:t>Stiftung</w:t>
      </w:r>
      <w:proofErr w:type="spellEnd"/>
      <w:r w:rsidRPr="00872D62">
        <w:rPr>
          <w:rFonts w:ascii="Calibri" w:eastAsia="Times New Roman" w:hAnsi="Calibri" w:cs="Calibri"/>
          <w:color w:val="000000"/>
          <w:lang w:eastAsia="cs-CZ"/>
        </w:rPr>
        <w:t xml:space="preserve"> </w:t>
      </w:r>
      <w:proofErr w:type="spellStart"/>
      <w:r w:rsidRPr="00872D62">
        <w:rPr>
          <w:rFonts w:ascii="Calibri" w:eastAsia="Times New Roman" w:hAnsi="Calibri" w:cs="Calibri"/>
          <w:color w:val="000000"/>
          <w:lang w:eastAsia="cs-CZ"/>
        </w:rPr>
        <w:t>e.V</w:t>
      </w:r>
      <w:proofErr w:type="spellEnd"/>
      <w:r w:rsidRPr="00872D62">
        <w:rPr>
          <w:rFonts w:ascii="Calibri" w:eastAsia="Times New Roman" w:hAnsi="Calibri" w:cs="Calibri"/>
          <w:color w:val="000000"/>
          <w:lang w:eastAsia="cs-CZ"/>
        </w:rPr>
        <w:t>. - zastoupení v České republice</w:t>
      </w:r>
    </w:p>
    <w:p w14:paraId="2A131514"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Masarykova demokratická akademie</w:t>
      </w:r>
    </w:p>
    <w:p w14:paraId="391C6C8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Friedrich </w:t>
      </w:r>
      <w:proofErr w:type="spellStart"/>
      <w:r w:rsidRPr="00872D62">
        <w:rPr>
          <w:rFonts w:ascii="Calibri" w:eastAsia="Times New Roman" w:hAnsi="Calibri" w:cs="Calibri"/>
          <w:color w:val="000000"/>
          <w:lang w:eastAsia="cs-CZ"/>
        </w:rPr>
        <w:t>Naumann</w:t>
      </w:r>
      <w:proofErr w:type="spellEnd"/>
      <w:r w:rsidRPr="00872D62">
        <w:rPr>
          <w:rFonts w:ascii="Calibri" w:eastAsia="Times New Roman" w:hAnsi="Calibri" w:cs="Calibri"/>
          <w:color w:val="000000"/>
          <w:lang w:eastAsia="cs-CZ"/>
        </w:rPr>
        <w:t xml:space="preserve"> </w:t>
      </w:r>
      <w:proofErr w:type="spellStart"/>
      <w:r w:rsidRPr="00872D62">
        <w:rPr>
          <w:rFonts w:ascii="Calibri" w:eastAsia="Times New Roman" w:hAnsi="Calibri" w:cs="Calibri"/>
          <w:color w:val="000000"/>
          <w:lang w:eastAsia="cs-CZ"/>
        </w:rPr>
        <w:t>Foundation</w:t>
      </w:r>
      <w:proofErr w:type="spellEnd"/>
      <w:r w:rsidRPr="00872D62">
        <w:rPr>
          <w:rFonts w:ascii="Calibri" w:eastAsia="Times New Roman" w:hAnsi="Calibri" w:cs="Calibri"/>
          <w:color w:val="000000"/>
          <w:lang w:eastAsia="cs-CZ"/>
        </w:rPr>
        <w:t xml:space="preserve"> </w:t>
      </w:r>
      <w:proofErr w:type="spellStart"/>
      <w:r w:rsidRPr="00872D62">
        <w:rPr>
          <w:rFonts w:ascii="Calibri" w:eastAsia="Times New Roman" w:hAnsi="Calibri" w:cs="Calibri"/>
          <w:color w:val="000000"/>
          <w:lang w:eastAsia="cs-CZ"/>
        </w:rPr>
        <w:t>for</w:t>
      </w:r>
      <w:proofErr w:type="spellEnd"/>
      <w:r w:rsidRPr="00872D62">
        <w:rPr>
          <w:rFonts w:ascii="Calibri" w:eastAsia="Times New Roman" w:hAnsi="Calibri" w:cs="Calibri"/>
          <w:color w:val="000000"/>
          <w:lang w:eastAsia="cs-CZ"/>
        </w:rPr>
        <w:t xml:space="preserve"> </w:t>
      </w:r>
      <w:proofErr w:type="spellStart"/>
      <w:r w:rsidRPr="00872D62">
        <w:rPr>
          <w:rFonts w:ascii="Calibri" w:eastAsia="Times New Roman" w:hAnsi="Calibri" w:cs="Calibri"/>
          <w:color w:val="000000"/>
          <w:lang w:eastAsia="cs-CZ"/>
        </w:rPr>
        <w:t>Freedom</w:t>
      </w:r>
      <w:proofErr w:type="spellEnd"/>
    </w:p>
    <w:p w14:paraId="127CE6E4"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5CB27CDD"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 xml:space="preserve">Partneři </w:t>
      </w:r>
      <w:proofErr w:type="spellStart"/>
      <w:proofErr w:type="gramStart"/>
      <w:r w:rsidRPr="00872D62">
        <w:rPr>
          <w:rFonts w:ascii="Calibri" w:eastAsia="Times New Roman" w:hAnsi="Calibri" w:cs="Calibri"/>
          <w:b/>
          <w:bCs/>
          <w:color w:val="000000"/>
          <w:u w:val="single"/>
          <w:lang w:eastAsia="cs-CZ"/>
        </w:rPr>
        <w:t>Ji.hlava</w:t>
      </w:r>
      <w:proofErr w:type="spellEnd"/>
      <w:proofErr w:type="gramEnd"/>
      <w:r w:rsidRPr="00872D62">
        <w:rPr>
          <w:rFonts w:ascii="Calibri" w:eastAsia="Times New Roman" w:hAnsi="Calibri" w:cs="Calibri"/>
          <w:b/>
          <w:bCs/>
          <w:color w:val="000000"/>
          <w:u w:val="single"/>
          <w:lang w:eastAsia="cs-CZ"/>
        </w:rPr>
        <w:t xml:space="preserve"> Film </w:t>
      </w:r>
      <w:proofErr w:type="spellStart"/>
      <w:r w:rsidRPr="00872D62">
        <w:rPr>
          <w:rFonts w:ascii="Calibri" w:eastAsia="Times New Roman" w:hAnsi="Calibri" w:cs="Calibri"/>
          <w:b/>
          <w:bCs/>
          <w:color w:val="000000"/>
          <w:u w:val="single"/>
          <w:lang w:eastAsia="cs-CZ"/>
        </w:rPr>
        <w:t>Fund</w:t>
      </w:r>
      <w:proofErr w:type="spellEnd"/>
    </w:p>
    <w:p w14:paraId="466D016D"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UPP</w:t>
      </w:r>
    </w:p>
    <w:p w14:paraId="5EDC95F3"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Soundsquare</w:t>
      </w:r>
      <w:proofErr w:type="spellEnd"/>
    </w:p>
    <w:p w14:paraId="4F7185E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Centrum dokumentárního filmu </w:t>
      </w:r>
    </w:p>
    <w:p w14:paraId="512C08ED"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215F438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 xml:space="preserve">Spolupořadatel </w:t>
      </w:r>
      <w:proofErr w:type="spellStart"/>
      <w:r w:rsidRPr="00872D62">
        <w:rPr>
          <w:rFonts w:ascii="Calibri" w:eastAsia="Times New Roman" w:hAnsi="Calibri" w:cs="Calibri"/>
          <w:b/>
          <w:bCs/>
          <w:color w:val="000000"/>
          <w:u w:val="single"/>
          <w:lang w:eastAsia="cs-CZ"/>
        </w:rPr>
        <w:t>Industry</w:t>
      </w:r>
      <w:proofErr w:type="spellEnd"/>
      <w:r w:rsidRPr="00872D62">
        <w:rPr>
          <w:rFonts w:ascii="Calibri" w:eastAsia="Times New Roman" w:hAnsi="Calibri" w:cs="Calibri"/>
          <w:b/>
          <w:bCs/>
          <w:color w:val="000000"/>
          <w:u w:val="single"/>
          <w:lang w:eastAsia="cs-CZ"/>
        </w:rPr>
        <w:t xml:space="preserve"> sekce</w:t>
      </w:r>
    </w:p>
    <w:p w14:paraId="5EAEDDF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Institut dokumentárního filmu</w:t>
      </w:r>
    </w:p>
    <w:p w14:paraId="758769C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66F312CC"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Partnerský projekt</w:t>
      </w:r>
    </w:p>
    <w:p w14:paraId="16250BD5"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Doc </w:t>
      </w:r>
      <w:proofErr w:type="spellStart"/>
      <w:r w:rsidRPr="00872D62">
        <w:rPr>
          <w:rFonts w:ascii="Calibri" w:eastAsia="Times New Roman" w:hAnsi="Calibri" w:cs="Calibri"/>
          <w:color w:val="000000"/>
          <w:lang w:eastAsia="cs-CZ"/>
        </w:rPr>
        <w:t>Alliance</w:t>
      </w:r>
      <w:proofErr w:type="spellEnd"/>
      <w:r w:rsidRPr="00872D62">
        <w:rPr>
          <w:rFonts w:ascii="Calibri" w:eastAsia="Times New Roman" w:hAnsi="Calibri" w:cs="Calibri"/>
          <w:color w:val="000000"/>
          <w:lang w:eastAsia="cs-CZ"/>
        </w:rPr>
        <w:t xml:space="preserve"> </w:t>
      </w:r>
      <w:proofErr w:type="spellStart"/>
      <w:r w:rsidRPr="00872D62">
        <w:rPr>
          <w:rFonts w:ascii="Calibri" w:eastAsia="Times New Roman" w:hAnsi="Calibri" w:cs="Calibri"/>
          <w:color w:val="000000"/>
          <w:lang w:eastAsia="cs-CZ"/>
        </w:rPr>
        <w:t>Films</w:t>
      </w:r>
      <w:proofErr w:type="spellEnd"/>
    </w:p>
    <w:p w14:paraId="26439730"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0A0BD7BE"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Regionální partneři </w:t>
      </w:r>
    </w:p>
    <w:p w14:paraId="03605C8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CZ LOKO</w:t>
      </w:r>
    </w:p>
    <w:p w14:paraId="22CB86D5"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Chesterton</w:t>
      </w:r>
      <w:proofErr w:type="spellEnd"/>
    </w:p>
    <w:p w14:paraId="75006BA6"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Sepos</w:t>
      </w:r>
      <w:proofErr w:type="spellEnd"/>
    </w:p>
    <w:p w14:paraId="2C2EAA14"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Vysoká škola polytechnická Jihlava</w:t>
      </w:r>
    </w:p>
    <w:p w14:paraId="153F94F7"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WFG </w:t>
      </w:r>
      <w:proofErr w:type="spellStart"/>
      <w:r w:rsidRPr="00872D62">
        <w:rPr>
          <w:rFonts w:ascii="Calibri" w:eastAsia="Times New Roman" w:hAnsi="Calibri" w:cs="Calibri"/>
          <w:color w:val="000000"/>
          <w:lang w:eastAsia="cs-CZ"/>
        </w:rPr>
        <w:t>Capital</w:t>
      </w:r>
      <w:proofErr w:type="spellEnd"/>
    </w:p>
    <w:p w14:paraId="43427716"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67DF5909"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Oficiální přepravní partner </w:t>
      </w:r>
    </w:p>
    <w:p w14:paraId="7E67AA7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FedEx Express</w:t>
      </w:r>
    </w:p>
    <w:p w14:paraId="6A04D07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55BEF2B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Fotografický partner </w:t>
      </w:r>
    </w:p>
    <w:p w14:paraId="19737117"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Nikon</w:t>
      </w:r>
    </w:p>
    <w:p w14:paraId="7CC641D0" w14:textId="77777777" w:rsidR="00872D62" w:rsidRPr="00872D62" w:rsidRDefault="00872D62" w:rsidP="00872D62">
      <w:pPr>
        <w:spacing w:after="0" w:line="240" w:lineRule="auto"/>
        <w:rPr>
          <w:rFonts w:ascii="Times New Roman" w:eastAsia="Times New Roman" w:hAnsi="Times New Roman" w:cs="Times New Roman"/>
          <w:lang w:eastAsia="cs-CZ"/>
        </w:rPr>
      </w:pPr>
    </w:p>
    <w:p w14:paraId="5CD7CD2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 xml:space="preserve">Partner VR </w:t>
      </w:r>
      <w:proofErr w:type="spellStart"/>
      <w:r w:rsidRPr="00872D62">
        <w:rPr>
          <w:rFonts w:ascii="Calibri" w:eastAsia="Times New Roman" w:hAnsi="Calibri" w:cs="Calibri"/>
          <w:b/>
          <w:bCs/>
          <w:color w:val="000000"/>
          <w:u w:val="single"/>
          <w:lang w:eastAsia="cs-CZ"/>
        </w:rPr>
        <w:t>Zone</w:t>
      </w:r>
      <w:proofErr w:type="spellEnd"/>
    </w:p>
    <w:p w14:paraId="5DE77165"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Go360</w:t>
      </w:r>
    </w:p>
    <w:p w14:paraId="12F60A0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03EC972D"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Oficiální pivo festivalu</w:t>
      </w:r>
    </w:p>
    <w:p w14:paraId="267055E4"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Pivovar </w:t>
      </w:r>
      <w:proofErr w:type="spellStart"/>
      <w:r w:rsidRPr="00872D62">
        <w:rPr>
          <w:rFonts w:ascii="Calibri" w:eastAsia="Times New Roman" w:hAnsi="Calibri" w:cs="Calibri"/>
          <w:color w:val="000000"/>
          <w:lang w:eastAsia="cs-CZ"/>
        </w:rPr>
        <w:t>MadCat</w:t>
      </w:r>
      <w:proofErr w:type="spellEnd"/>
    </w:p>
    <w:p w14:paraId="3E9BDCAD"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7C6DB24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Oficiální dodavatelé </w:t>
      </w:r>
    </w:p>
    <w:p w14:paraId="175E7C42"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Autocolor</w:t>
      </w:r>
      <w:proofErr w:type="spellEnd"/>
    </w:p>
    <w:p w14:paraId="1ED1B7A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AZ </w:t>
      </w:r>
      <w:proofErr w:type="spellStart"/>
      <w:r w:rsidRPr="00872D62">
        <w:rPr>
          <w:rFonts w:ascii="Calibri" w:eastAsia="Times New Roman" w:hAnsi="Calibri" w:cs="Calibri"/>
          <w:color w:val="000000"/>
          <w:lang w:eastAsia="cs-CZ"/>
        </w:rPr>
        <w:t>Translations</w:t>
      </w:r>
      <w:proofErr w:type="spellEnd"/>
    </w:p>
    <w:p w14:paraId="6E8087E4"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BIOFILMS</w:t>
      </w:r>
    </w:p>
    <w:p w14:paraId="53EA356E"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Böhm</w:t>
      </w:r>
    </w:p>
    <w:p w14:paraId="5B10A3B0"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Dřevovýroba Podzimek</w:t>
      </w:r>
    </w:p>
    <w:p w14:paraId="286471E7"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Fine </w:t>
      </w:r>
      <w:proofErr w:type="spellStart"/>
      <w:r w:rsidRPr="00872D62">
        <w:rPr>
          <w:rFonts w:ascii="Calibri" w:eastAsia="Times New Roman" w:hAnsi="Calibri" w:cs="Calibri"/>
          <w:color w:val="000000"/>
          <w:lang w:eastAsia="cs-CZ"/>
        </w:rPr>
        <w:t>Coffee</w:t>
      </w:r>
      <w:proofErr w:type="spellEnd"/>
    </w:p>
    <w:p w14:paraId="30727207"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ICOM transport</w:t>
      </w:r>
    </w:p>
    <w:p w14:paraId="318D387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KOMA </w:t>
      </w:r>
      <w:proofErr w:type="spellStart"/>
      <w:r w:rsidRPr="00872D62">
        <w:rPr>
          <w:rFonts w:ascii="Calibri" w:eastAsia="Times New Roman" w:hAnsi="Calibri" w:cs="Calibri"/>
          <w:color w:val="000000"/>
          <w:lang w:eastAsia="cs-CZ"/>
        </w:rPr>
        <w:t>Modular</w:t>
      </w:r>
      <w:proofErr w:type="spellEnd"/>
    </w:p>
    <w:p w14:paraId="11BC9A88"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M-SOFT</w:t>
      </w:r>
    </w:p>
    <w:p w14:paraId="0B8110B3"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Natural Jihlava</w:t>
      </w:r>
    </w:p>
    <w:p w14:paraId="716A6CD4"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Vinařství Kolby</w:t>
      </w:r>
    </w:p>
    <w:p w14:paraId="1ADDFE00" w14:textId="77777777" w:rsidR="00872D62" w:rsidRPr="00872D62" w:rsidRDefault="00872D62" w:rsidP="00872D62">
      <w:pPr>
        <w:spacing w:after="0" w:line="240" w:lineRule="auto"/>
        <w:rPr>
          <w:rFonts w:ascii="Times New Roman" w:eastAsia="Times New Roman" w:hAnsi="Times New Roman" w:cs="Times New Roman"/>
          <w:lang w:eastAsia="cs-CZ"/>
        </w:rPr>
      </w:pPr>
    </w:p>
    <w:p w14:paraId="5165F893"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 xml:space="preserve">Partneři </w:t>
      </w:r>
      <w:proofErr w:type="spellStart"/>
      <w:proofErr w:type="gramStart"/>
      <w:r w:rsidRPr="00872D62">
        <w:rPr>
          <w:rFonts w:ascii="Calibri" w:eastAsia="Times New Roman" w:hAnsi="Calibri" w:cs="Calibri"/>
          <w:b/>
          <w:bCs/>
          <w:color w:val="000000"/>
          <w:u w:val="single"/>
          <w:lang w:eastAsia="cs-CZ"/>
        </w:rPr>
        <w:t>Ji.hlava</w:t>
      </w:r>
      <w:proofErr w:type="spellEnd"/>
      <w:proofErr w:type="gramEnd"/>
      <w:r w:rsidRPr="00872D62">
        <w:rPr>
          <w:rFonts w:ascii="Calibri" w:eastAsia="Times New Roman" w:hAnsi="Calibri" w:cs="Calibri"/>
          <w:b/>
          <w:bCs/>
          <w:color w:val="000000"/>
          <w:u w:val="single"/>
          <w:lang w:eastAsia="cs-CZ"/>
        </w:rPr>
        <w:t xml:space="preserve"> dětem</w:t>
      </w:r>
    </w:p>
    <w:p w14:paraId="4FFE108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Kavárna Paseka</w:t>
      </w:r>
    </w:p>
    <w:p w14:paraId="60CD88F9"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Husták</w:t>
      </w:r>
      <w:proofErr w:type="spellEnd"/>
      <w:r w:rsidRPr="00872D62">
        <w:rPr>
          <w:rFonts w:ascii="Calibri" w:eastAsia="Times New Roman" w:hAnsi="Calibri" w:cs="Calibri"/>
          <w:color w:val="000000"/>
          <w:lang w:eastAsia="cs-CZ"/>
        </w:rPr>
        <w:t> </w:t>
      </w:r>
    </w:p>
    <w:p w14:paraId="480CA88D"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Bistro na tři tečky </w:t>
      </w:r>
    </w:p>
    <w:p w14:paraId="28AAF8E0"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Oblastní galerie Vysočiny</w:t>
      </w:r>
    </w:p>
    <w:p w14:paraId="421A6013"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Dům Gustava Mahlera</w:t>
      </w:r>
    </w:p>
    <w:p w14:paraId="08E4834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Baby Office</w:t>
      </w:r>
    </w:p>
    <w:p w14:paraId="418E2F56"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ČT:D</w:t>
      </w:r>
    </w:p>
    <w:p w14:paraId="06BAD495"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Dětský lesní klub Hájenka</w:t>
      </w:r>
    </w:p>
    <w:p w14:paraId="4879FF8A"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Nikon Škola</w:t>
      </w:r>
    </w:p>
    <w:p w14:paraId="0B4D3FCE"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EKO-KOM</w:t>
      </w:r>
    </w:p>
    <w:p w14:paraId="2D95802D"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VOŠG a SUŠG </w:t>
      </w:r>
    </w:p>
    <w:p w14:paraId="5B631CF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DIOD a Tělovýchovná jednota Sokol Jihlava</w:t>
      </w:r>
    </w:p>
    <w:p w14:paraId="045BB2D6" w14:textId="77777777" w:rsidR="00872D62" w:rsidRPr="00872D62" w:rsidRDefault="00872D62" w:rsidP="00872D62">
      <w:pPr>
        <w:spacing w:after="0" w:line="240" w:lineRule="auto"/>
        <w:rPr>
          <w:rFonts w:ascii="Times New Roman" w:eastAsia="Times New Roman" w:hAnsi="Times New Roman" w:cs="Times New Roman"/>
          <w:lang w:eastAsia="cs-CZ"/>
        </w:rPr>
      </w:pPr>
    </w:p>
    <w:p w14:paraId="4CE87390"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Dále spolupracujeme</w:t>
      </w:r>
    </w:p>
    <w:p w14:paraId="0CA64185"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Academia</w:t>
      </w:r>
    </w:p>
    <w:p w14:paraId="612C3580"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Aerofilms</w:t>
      </w:r>
      <w:proofErr w:type="spellEnd"/>
    </w:p>
    <w:p w14:paraId="780D5374"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Bombus</w:t>
      </w:r>
      <w:proofErr w:type="spellEnd"/>
      <w:r w:rsidRPr="00872D62">
        <w:rPr>
          <w:rFonts w:ascii="Calibri" w:eastAsia="Times New Roman" w:hAnsi="Calibri" w:cs="Calibri"/>
          <w:color w:val="000000"/>
          <w:lang w:eastAsia="cs-CZ"/>
        </w:rPr>
        <w:t xml:space="preserve"> </w:t>
      </w:r>
      <w:proofErr w:type="spellStart"/>
      <w:r w:rsidRPr="00872D62">
        <w:rPr>
          <w:rFonts w:ascii="Calibri" w:eastAsia="Times New Roman" w:hAnsi="Calibri" w:cs="Calibri"/>
          <w:color w:val="000000"/>
          <w:lang w:eastAsia="cs-CZ"/>
        </w:rPr>
        <w:t>Energy</w:t>
      </w:r>
      <w:proofErr w:type="spellEnd"/>
    </w:p>
    <w:p w14:paraId="32476ED2"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222222"/>
          <w:shd w:val="clear" w:color="auto" w:fill="FFFFFF"/>
          <w:lang w:eastAsia="cs-CZ"/>
        </w:rPr>
        <w:t>Californiarent</w:t>
      </w:r>
      <w:proofErr w:type="spellEnd"/>
    </w:p>
    <w:p w14:paraId="7973347E"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Dům kultury a odborů Jihlava</w:t>
      </w:r>
    </w:p>
    <w:p w14:paraId="53B1CD8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Dopravní podnik města Jihlavy a.s.</w:t>
      </w:r>
    </w:p>
    <w:p w14:paraId="67272C6E"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Food Not </w:t>
      </w:r>
      <w:proofErr w:type="spellStart"/>
      <w:r w:rsidRPr="00872D62">
        <w:rPr>
          <w:rFonts w:ascii="Calibri" w:eastAsia="Times New Roman" w:hAnsi="Calibri" w:cs="Calibri"/>
          <w:color w:val="000000"/>
          <w:lang w:eastAsia="cs-CZ"/>
        </w:rPr>
        <w:t>Bombs</w:t>
      </w:r>
      <w:proofErr w:type="spellEnd"/>
    </w:p>
    <w:p w14:paraId="64E0571E"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Foto Škoda</w:t>
      </w:r>
    </w:p>
    <w:p w14:paraId="0D7B0DF7"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Horácké divadlo Jihlava</w:t>
      </w:r>
    </w:p>
    <w:p w14:paraId="44D37E11"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Knihkupectví Otava</w:t>
      </w:r>
    </w:p>
    <w:p w14:paraId="00983B01"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Koníř</w:t>
      </w:r>
    </w:p>
    <w:p w14:paraId="6B1C4D42"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Město Třešť</w:t>
      </w:r>
    </w:p>
    <w:p w14:paraId="37CCCA26"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Newton Media</w:t>
      </w:r>
    </w:p>
    <w:p w14:paraId="4673EBD8"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Oblastní galerie Vysočiny</w:t>
      </w:r>
    </w:p>
    <w:p w14:paraId="682BA7B7"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Prádelna a čistírna Jihlava</w:t>
      </w:r>
    </w:p>
    <w:p w14:paraId="6DCE070C"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ScioŠkola</w:t>
      </w:r>
      <w:proofErr w:type="spellEnd"/>
      <w:r w:rsidRPr="00872D62">
        <w:rPr>
          <w:rFonts w:ascii="Calibri" w:eastAsia="Times New Roman" w:hAnsi="Calibri" w:cs="Calibri"/>
          <w:color w:val="000000"/>
          <w:lang w:eastAsia="cs-CZ"/>
        </w:rPr>
        <w:t xml:space="preserve"> Jihlava</w:t>
      </w:r>
    </w:p>
    <w:p w14:paraId="13F142F6"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Skaut: Středisko ZVON Jihlava</w:t>
      </w:r>
    </w:p>
    <w:p w14:paraId="29A2848D"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Studio VOKO</w:t>
      </w:r>
    </w:p>
    <w:p w14:paraId="5AC3DD01"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Technická univerzita v Liberci</w:t>
      </w:r>
    </w:p>
    <w:p w14:paraId="270249A7"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Vysočina </w:t>
      </w:r>
      <w:proofErr w:type="spellStart"/>
      <w:r w:rsidRPr="00872D62">
        <w:rPr>
          <w:rFonts w:ascii="Calibri" w:eastAsia="Times New Roman" w:hAnsi="Calibri" w:cs="Calibri"/>
          <w:color w:val="000000"/>
          <w:lang w:eastAsia="cs-CZ"/>
        </w:rPr>
        <w:t>Tourism</w:t>
      </w:r>
      <w:proofErr w:type="spellEnd"/>
    </w:p>
    <w:p w14:paraId="1DD060CA"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5E1DE60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Mediální partneři </w:t>
      </w:r>
    </w:p>
    <w:p w14:paraId="3C0F2AD5"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25fps</w:t>
      </w:r>
    </w:p>
    <w:p w14:paraId="2CEB0A5E"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A2</w:t>
      </w:r>
    </w:p>
    <w:p w14:paraId="4FF97B95"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Cinepur</w:t>
      </w:r>
      <w:proofErr w:type="spellEnd"/>
    </w:p>
    <w:p w14:paraId="3106EF40"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Dějiny a současnost</w:t>
      </w:r>
    </w:p>
    <w:p w14:paraId="72154835"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Film a doba</w:t>
      </w:r>
    </w:p>
    <w:p w14:paraId="358010EA"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Iluminace</w:t>
      </w:r>
    </w:p>
    <w:p w14:paraId="0D15BDFF"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Radio</w:t>
      </w:r>
      <w:proofErr w:type="spellEnd"/>
      <w:r w:rsidRPr="00872D62">
        <w:rPr>
          <w:rFonts w:ascii="Calibri" w:eastAsia="Times New Roman" w:hAnsi="Calibri" w:cs="Calibri"/>
          <w:color w:val="000000"/>
          <w:lang w:eastAsia="cs-CZ"/>
        </w:rPr>
        <w:t xml:space="preserve"> 1</w:t>
      </w:r>
    </w:p>
    <w:p w14:paraId="1626A313"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634AD5A9"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Regionální mediální partneři </w:t>
      </w:r>
    </w:p>
    <w:p w14:paraId="48F3925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City.cz</w:t>
      </w:r>
    </w:p>
    <w:p w14:paraId="43427E5B"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Hitrádio</w:t>
      </w:r>
      <w:proofErr w:type="spellEnd"/>
      <w:r w:rsidRPr="00872D62">
        <w:rPr>
          <w:rFonts w:ascii="Calibri" w:eastAsia="Times New Roman" w:hAnsi="Calibri" w:cs="Calibri"/>
          <w:color w:val="000000"/>
          <w:lang w:eastAsia="cs-CZ"/>
        </w:rPr>
        <w:t xml:space="preserve"> Vysočina</w:t>
      </w:r>
    </w:p>
    <w:p w14:paraId="68F645F8"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Jihlavská Drbna</w:t>
      </w:r>
    </w:p>
    <w:p w14:paraId="4AE71DEC"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Jihlavské listy</w:t>
      </w:r>
    </w:p>
    <w:p w14:paraId="1F73D6F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Náš Region</w:t>
      </w:r>
    </w:p>
    <w:p w14:paraId="3A0B1268"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SNIP a CO.</w:t>
      </w:r>
    </w:p>
    <w:p w14:paraId="55CDF499"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592D8319"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Mediální spolupráce</w:t>
      </w:r>
    </w:p>
    <w:p w14:paraId="420B370A"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Art </w:t>
      </w:r>
      <w:proofErr w:type="spellStart"/>
      <w:r w:rsidRPr="00872D62">
        <w:rPr>
          <w:rFonts w:ascii="Calibri" w:eastAsia="Times New Roman" w:hAnsi="Calibri" w:cs="Calibri"/>
          <w:color w:val="000000"/>
          <w:lang w:eastAsia="cs-CZ"/>
        </w:rPr>
        <w:t>Antiques</w:t>
      </w:r>
      <w:proofErr w:type="spellEnd"/>
    </w:p>
    <w:p w14:paraId="434B561F"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ArtMap</w:t>
      </w:r>
      <w:proofErr w:type="spellEnd"/>
    </w:p>
    <w:p w14:paraId="3C33B4C9"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ČSFD</w:t>
      </w:r>
    </w:p>
    <w:p w14:paraId="26AB4E79"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Festival </w:t>
      </w:r>
      <w:proofErr w:type="spellStart"/>
      <w:r w:rsidRPr="00872D62">
        <w:rPr>
          <w:rFonts w:ascii="Calibri" w:eastAsia="Times New Roman" w:hAnsi="Calibri" w:cs="Calibri"/>
          <w:color w:val="000000"/>
          <w:lang w:eastAsia="cs-CZ"/>
        </w:rPr>
        <w:t>Guide</w:t>
      </w:r>
      <w:proofErr w:type="spellEnd"/>
    </w:p>
    <w:p w14:paraId="14EE4E6D"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Flash</w:t>
      </w:r>
      <w:proofErr w:type="spellEnd"/>
      <w:r w:rsidRPr="00872D62">
        <w:rPr>
          <w:rFonts w:ascii="Calibri" w:eastAsia="Times New Roman" w:hAnsi="Calibri" w:cs="Calibri"/>
          <w:color w:val="000000"/>
          <w:lang w:eastAsia="cs-CZ"/>
        </w:rPr>
        <w:t xml:space="preserve"> Art</w:t>
      </w:r>
    </w:p>
    <w:p w14:paraId="1543769B"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Full </w:t>
      </w:r>
      <w:proofErr w:type="spellStart"/>
      <w:r w:rsidRPr="00872D62">
        <w:rPr>
          <w:rFonts w:ascii="Calibri" w:eastAsia="Times New Roman" w:hAnsi="Calibri" w:cs="Calibri"/>
          <w:color w:val="000000"/>
          <w:lang w:eastAsia="cs-CZ"/>
        </w:rPr>
        <w:t>Moon</w:t>
      </w:r>
      <w:proofErr w:type="spellEnd"/>
    </w:p>
    <w:p w14:paraId="5829C4F7"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HIS </w:t>
      </w:r>
      <w:proofErr w:type="spellStart"/>
      <w:r w:rsidRPr="00872D62">
        <w:rPr>
          <w:rFonts w:ascii="Calibri" w:eastAsia="Times New Roman" w:hAnsi="Calibri" w:cs="Calibri"/>
          <w:color w:val="000000"/>
          <w:lang w:eastAsia="cs-CZ"/>
        </w:rPr>
        <w:t>Voice</w:t>
      </w:r>
      <w:proofErr w:type="spellEnd"/>
    </w:p>
    <w:p w14:paraId="55761B76"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Heroine</w:t>
      </w:r>
    </w:p>
    <w:p w14:paraId="2F084EA4"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Host</w:t>
      </w:r>
    </w:p>
    <w:p w14:paraId="6CBDBC12"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Kinobox</w:t>
      </w:r>
    </w:p>
    <w:p w14:paraId="45E4FE38"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Kult.cz</w:t>
      </w:r>
    </w:p>
    <w:p w14:paraId="7CF97199"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Nový prostor</w:t>
      </w:r>
    </w:p>
    <w:p w14:paraId="0887F0D3"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Protišedi.cz</w:t>
      </w:r>
    </w:p>
    <w:p w14:paraId="622E740A"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Revolver Revue</w:t>
      </w:r>
    </w:p>
    <w:p w14:paraId="2B2695FA"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7.G</w:t>
      </w:r>
    </w:p>
    <w:p w14:paraId="02545258"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w:t>
      </w:r>
    </w:p>
    <w:p w14:paraId="77E7A81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b/>
          <w:bCs/>
          <w:color w:val="000000"/>
          <w:u w:val="single"/>
          <w:lang w:eastAsia="cs-CZ"/>
        </w:rPr>
        <w:t>Zahraniční mediální partneři</w:t>
      </w:r>
    </w:p>
    <w:p w14:paraId="0D29A946"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Variety</w:t>
      </w:r>
    </w:p>
    <w:p w14:paraId="124F9E27"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Cineuropa</w:t>
      </w:r>
      <w:proofErr w:type="spellEnd"/>
    </w:p>
    <w:p w14:paraId="1372E8BB"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Modern</w:t>
      </w:r>
      <w:proofErr w:type="spellEnd"/>
      <w:r w:rsidRPr="00872D62">
        <w:rPr>
          <w:rFonts w:ascii="Calibri" w:eastAsia="Times New Roman" w:hAnsi="Calibri" w:cs="Calibri"/>
          <w:color w:val="000000"/>
          <w:lang w:eastAsia="cs-CZ"/>
        </w:rPr>
        <w:t xml:space="preserve"> Times </w:t>
      </w:r>
      <w:proofErr w:type="spellStart"/>
      <w:r w:rsidRPr="00872D62">
        <w:rPr>
          <w:rFonts w:ascii="Calibri" w:eastAsia="Times New Roman" w:hAnsi="Calibri" w:cs="Calibri"/>
          <w:color w:val="000000"/>
          <w:lang w:eastAsia="cs-CZ"/>
        </w:rPr>
        <w:t>Review</w:t>
      </w:r>
      <w:proofErr w:type="spellEnd"/>
    </w:p>
    <w:p w14:paraId="3A570801"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Business Doc </w:t>
      </w:r>
      <w:proofErr w:type="spellStart"/>
      <w:r w:rsidRPr="00872D62">
        <w:rPr>
          <w:rFonts w:ascii="Calibri" w:eastAsia="Times New Roman" w:hAnsi="Calibri" w:cs="Calibri"/>
          <w:color w:val="000000"/>
          <w:lang w:eastAsia="cs-CZ"/>
        </w:rPr>
        <w:t>Europe</w:t>
      </w:r>
      <w:proofErr w:type="spellEnd"/>
    </w:p>
    <w:p w14:paraId="37DADF70"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 xml:space="preserve">Film New </w:t>
      </w:r>
      <w:proofErr w:type="spellStart"/>
      <w:r w:rsidRPr="00872D62">
        <w:rPr>
          <w:rFonts w:ascii="Calibri" w:eastAsia="Times New Roman" w:hAnsi="Calibri" w:cs="Calibri"/>
          <w:color w:val="000000"/>
          <w:lang w:eastAsia="cs-CZ"/>
        </w:rPr>
        <w:t>Europe</w:t>
      </w:r>
      <w:proofErr w:type="spellEnd"/>
    </w:p>
    <w:p w14:paraId="62BA93B1"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Kapitál</w:t>
      </w:r>
    </w:p>
    <w:p w14:paraId="2AC0DC7F"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Kinema.sk</w:t>
      </w:r>
    </w:p>
    <w:p w14:paraId="43D7BCE4" w14:textId="77777777" w:rsidR="00872D62" w:rsidRPr="00872D62" w:rsidRDefault="00872D62" w:rsidP="00872D62">
      <w:pPr>
        <w:spacing w:after="0" w:line="240" w:lineRule="auto"/>
        <w:rPr>
          <w:rFonts w:ascii="Times New Roman" w:eastAsia="Times New Roman" w:hAnsi="Times New Roman" w:cs="Times New Roman"/>
          <w:lang w:eastAsia="cs-CZ"/>
        </w:rPr>
      </w:pPr>
      <w:proofErr w:type="spellStart"/>
      <w:r w:rsidRPr="00872D62">
        <w:rPr>
          <w:rFonts w:ascii="Calibri" w:eastAsia="Times New Roman" w:hAnsi="Calibri" w:cs="Calibri"/>
          <w:color w:val="000000"/>
          <w:lang w:eastAsia="cs-CZ"/>
        </w:rPr>
        <w:t>Kinečko</w:t>
      </w:r>
      <w:proofErr w:type="spellEnd"/>
    </w:p>
    <w:p w14:paraId="46765EFA" w14:textId="77777777" w:rsidR="00872D62" w:rsidRPr="00872D62" w:rsidRDefault="00872D62" w:rsidP="00872D62">
      <w:pPr>
        <w:spacing w:after="0" w:line="240" w:lineRule="auto"/>
        <w:rPr>
          <w:rFonts w:ascii="Times New Roman" w:eastAsia="Times New Roman" w:hAnsi="Times New Roman" w:cs="Times New Roman"/>
          <w:lang w:eastAsia="cs-CZ"/>
        </w:rPr>
      </w:pPr>
      <w:r w:rsidRPr="00872D62">
        <w:rPr>
          <w:rFonts w:ascii="Calibri" w:eastAsia="Times New Roman" w:hAnsi="Calibri" w:cs="Calibri"/>
          <w:color w:val="000000"/>
          <w:lang w:eastAsia="cs-CZ"/>
        </w:rPr>
        <w:t>Kino Ikon</w:t>
      </w:r>
    </w:p>
    <w:p w14:paraId="064A480E" w14:textId="77777777" w:rsidR="00872D62" w:rsidRPr="00872D62" w:rsidRDefault="00872D62" w:rsidP="00A7400E">
      <w:pPr>
        <w:jc w:val="both"/>
        <w:rPr>
          <w:rFonts w:cstheme="minorHAnsi"/>
        </w:rPr>
      </w:pPr>
    </w:p>
    <w:sectPr w:rsidR="00872D62" w:rsidRPr="00872D62" w:rsidSect="00872D62">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09C5C" w14:textId="77777777" w:rsidR="00B634FE" w:rsidRDefault="00B634FE" w:rsidP="003B5EA7">
      <w:pPr>
        <w:spacing w:after="0" w:line="240" w:lineRule="auto"/>
      </w:pPr>
      <w:r>
        <w:separator/>
      </w:r>
    </w:p>
  </w:endnote>
  <w:endnote w:type="continuationSeparator" w:id="0">
    <w:p w14:paraId="27EAB874" w14:textId="77777777" w:rsidR="00B634FE" w:rsidRDefault="00B634FE" w:rsidP="003B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FF9A" w14:textId="0E1189FA" w:rsidR="003B5EA7" w:rsidRPr="006E2354" w:rsidRDefault="003B5EA7" w:rsidP="003F4518">
    <w:pPr>
      <w:pStyle w:val="Zpat"/>
      <w:rPr>
        <w:rFonts w:cstheme="minorHAnsi"/>
      </w:rPr>
    </w:pPr>
    <w:bookmarkStart w:id="6" w:name="_Hlk82551264"/>
    <w:bookmarkStart w:id="7" w:name="_Hlk82551265"/>
    <w:bookmarkStart w:id="8" w:name="_Hlk82551266"/>
    <w:bookmarkStart w:id="9" w:name="_Hlk82551267"/>
    <w:bookmarkStart w:id="10" w:name="_Hlk82551648"/>
    <w:bookmarkStart w:id="11" w:name="_Hlk82551649"/>
    <w:bookmarkStart w:id="12" w:name="_Hlk82551650"/>
    <w:bookmarkStart w:id="13" w:name="_Hlk82551651"/>
    <w:r w:rsidRPr="006E2354">
      <w:rPr>
        <w:rFonts w:cstheme="minorHAnsi"/>
      </w:rPr>
      <w:t xml:space="preserve">Kontakt pro média: Zuzana Kopáčová, </w:t>
    </w:r>
    <w:hyperlink r:id="rId1" w:history="1">
      <w:r w:rsidRPr="006E2354">
        <w:rPr>
          <w:rStyle w:val="Hypertextovodkaz"/>
          <w:rFonts w:cstheme="minorHAnsi"/>
          <w:color w:val="auto"/>
        </w:rPr>
        <w:t>zuzana</w:t>
      </w:r>
      <w:r w:rsidRPr="006E2354">
        <w:rPr>
          <w:rStyle w:val="Hypertextovodkaz"/>
          <w:rFonts w:cstheme="minorHAnsi"/>
          <w:color w:val="auto"/>
          <w:shd w:val="clear" w:color="auto" w:fill="FFFFFF"/>
        </w:rPr>
        <w:t>@ji-hlava.cz</w:t>
      </w:r>
    </w:hyperlink>
    <w:r w:rsidRPr="006E2354">
      <w:rPr>
        <w:rFonts w:cstheme="minorHAnsi"/>
        <w:shd w:val="clear" w:color="auto" w:fill="FFFFFF"/>
      </w:rPr>
      <w:t>, +</w:t>
    </w:r>
    <w:r>
      <w:rPr>
        <w:rFonts w:cstheme="minorHAnsi"/>
        <w:shd w:val="clear" w:color="auto" w:fill="FFFFFF"/>
      </w:rPr>
      <w:t xml:space="preserve"> </w:t>
    </w:r>
    <w:r w:rsidRPr="006E2354">
      <w:rPr>
        <w:rFonts w:cstheme="minorHAnsi"/>
        <w:shd w:val="clear" w:color="auto" w:fill="FFFFFF"/>
      </w:rPr>
      <w:t>420 607</w:t>
    </w:r>
    <w:r>
      <w:rPr>
        <w:rFonts w:cstheme="minorHAnsi"/>
        <w:shd w:val="clear" w:color="auto" w:fill="FFFFFF"/>
      </w:rPr>
      <w:t> </w:t>
    </w:r>
    <w:r w:rsidRPr="006E2354">
      <w:rPr>
        <w:rFonts w:cstheme="minorHAnsi"/>
        <w:shd w:val="clear" w:color="auto" w:fill="FFFFFF"/>
      </w:rPr>
      <w:t>985</w:t>
    </w:r>
    <w:r>
      <w:rPr>
        <w:rFonts w:cstheme="minorHAnsi"/>
        <w:shd w:val="clear" w:color="auto" w:fill="FFFFFF"/>
      </w:rPr>
      <w:t> </w:t>
    </w:r>
    <w:r w:rsidRPr="006E2354">
      <w:rPr>
        <w:rFonts w:cstheme="minorHAnsi"/>
        <w:shd w:val="clear" w:color="auto" w:fill="FFFFFF"/>
      </w:rPr>
      <w:t>380</w:t>
    </w:r>
    <w:r w:rsidR="003F4518">
      <w:rPr>
        <w:rFonts w:cstheme="minorHAnsi"/>
        <w:shd w:val="clear" w:color="auto" w:fill="FFFFFF"/>
      </w:rPr>
      <w:tab/>
    </w:r>
  </w:p>
  <w:bookmarkEnd w:id="6"/>
  <w:bookmarkEnd w:id="7"/>
  <w:bookmarkEnd w:id="8"/>
  <w:bookmarkEnd w:id="9"/>
  <w:p w14:paraId="7ABF89B4" w14:textId="1812C5D7" w:rsidR="003B5EA7" w:rsidRDefault="003F4518" w:rsidP="003F4518">
    <w:pPr>
      <w:pStyle w:val="Zpat"/>
      <w:tabs>
        <w:tab w:val="clear" w:pos="4536"/>
        <w:tab w:val="clear" w:pos="9072"/>
        <w:tab w:val="left" w:pos="6195"/>
      </w:tabs>
    </w:pPr>
    <w:r>
      <w:tab/>
    </w:r>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1101C" w14:textId="77777777" w:rsidR="00B634FE" w:rsidRDefault="00B634FE" w:rsidP="003B5EA7">
      <w:pPr>
        <w:spacing w:after="0" w:line="240" w:lineRule="auto"/>
      </w:pPr>
      <w:r>
        <w:separator/>
      </w:r>
    </w:p>
  </w:footnote>
  <w:footnote w:type="continuationSeparator" w:id="0">
    <w:p w14:paraId="12B4F17C" w14:textId="77777777" w:rsidR="00B634FE" w:rsidRDefault="00B634FE" w:rsidP="003B5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4B60" w14:textId="20F475A8" w:rsidR="003B5EA7" w:rsidRDefault="003B5EA7" w:rsidP="003B5EA7">
    <w:pPr>
      <w:pStyle w:val="Zhlav"/>
    </w:pPr>
    <w:bookmarkStart w:id="2" w:name="_Hlk82551554"/>
    <w:bookmarkStart w:id="3" w:name="_Hlk82551555"/>
    <w:bookmarkStart w:id="4" w:name="_Hlk82551556"/>
    <w:bookmarkStart w:id="5" w:name="_Hlk82551557"/>
    <w:r>
      <w:rPr>
        <w:noProof/>
        <w:lang w:eastAsia="cs-CZ"/>
      </w:rPr>
      <w:drawing>
        <wp:anchor distT="0" distB="0" distL="0" distR="0" simplePos="0" relativeHeight="251659264" behindDoc="0" locked="0" layoutInCell="1" allowOverlap="1" wp14:anchorId="69976695" wp14:editId="7047519F">
          <wp:simplePos x="0" y="0"/>
          <wp:positionH relativeFrom="column">
            <wp:posOffset>4924425</wp:posOffset>
          </wp:positionH>
          <wp:positionV relativeFrom="paragraph">
            <wp:posOffset>-695960</wp:posOffset>
          </wp:positionV>
          <wp:extent cx="1240790" cy="1076960"/>
          <wp:effectExtent l="0" t="0" r="0" b="2540"/>
          <wp:wrapSquare wrapText="largest"/>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TISKOVÁ ZPRÁVA: </w:t>
    </w:r>
    <w:r>
      <w:t>1</w:t>
    </w:r>
    <w:r w:rsidR="009977F3">
      <w:t>5</w:t>
    </w:r>
    <w:r>
      <w:t xml:space="preserve">. </w:t>
    </w:r>
    <w:r>
      <w:t>září 2021</w:t>
    </w:r>
    <w:r>
      <w:t>, Praha</w:t>
    </w:r>
  </w:p>
  <w:bookmarkEnd w:id="2"/>
  <w:bookmarkEnd w:id="3"/>
  <w:bookmarkEnd w:id="4"/>
  <w:bookmarkEnd w:id="5"/>
  <w:p w14:paraId="223D81B9" w14:textId="77777777" w:rsidR="003B5EA7" w:rsidRDefault="003B5EA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5A"/>
    <w:rsid w:val="00016D06"/>
    <w:rsid w:val="0002180B"/>
    <w:rsid w:val="0005353E"/>
    <w:rsid w:val="000611D2"/>
    <w:rsid w:val="0006209A"/>
    <w:rsid w:val="00087FE5"/>
    <w:rsid w:val="000C09E6"/>
    <w:rsid w:val="000E017E"/>
    <w:rsid w:val="000E05A1"/>
    <w:rsid w:val="000E0F55"/>
    <w:rsid w:val="000E6869"/>
    <w:rsid w:val="000F4EF9"/>
    <w:rsid w:val="00110544"/>
    <w:rsid w:val="00110665"/>
    <w:rsid w:val="00117A62"/>
    <w:rsid w:val="00127F0A"/>
    <w:rsid w:val="001609FB"/>
    <w:rsid w:val="001646BB"/>
    <w:rsid w:val="001776C3"/>
    <w:rsid w:val="0018202B"/>
    <w:rsid w:val="00185A3A"/>
    <w:rsid w:val="00191361"/>
    <w:rsid w:val="001A1904"/>
    <w:rsid w:val="001B5904"/>
    <w:rsid w:val="001B5AFD"/>
    <w:rsid w:val="001F1BC5"/>
    <w:rsid w:val="0021165B"/>
    <w:rsid w:val="0028445C"/>
    <w:rsid w:val="00291D8D"/>
    <w:rsid w:val="002A0CFD"/>
    <w:rsid w:val="002A2286"/>
    <w:rsid w:val="002A4D3D"/>
    <w:rsid w:val="002B61CF"/>
    <w:rsid w:val="002D01A4"/>
    <w:rsid w:val="002E5547"/>
    <w:rsid w:val="0036413B"/>
    <w:rsid w:val="003B5EA7"/>
    <w:rsid w:val="003C204E"/>
    <w:rsid w:val="003F4518"/>
    <w:rsid w:val="003F4ED7"/>
    <w:rsid w:val="00440950"/>
    <w:rsid w:val="00460DB9"/>
    <w:rsid w:val="00463AE2"/>
    <w:rsid w:val="004740DF"/>
    <w:rsid w:val="00495408"/>
    <w:rsid w:val="004C5CF1"/>
    <w:rsid w:val="004D305A"/>
    <w:rsid w:val="004E0C2D"/>
    <w:rsid w:val="004E1805"/>
    <w:rsid w:val="004E5C19"/>
    <w:rsid w:val="004F5EA1"/>
    <w:rsid w:val="004F6477"/>
    <w:rsid w:val="00502F67"/>
    <w:rsid w:val="0051696C"/>
    <w:rsid w:val="00520A6F"/>
    <w:rsid w:val="00532FF7"/>
    <w:rsid w:val="0055569E"/>
    <w:rsid w:val="006164FA"/>
    <w:rsid w:val="006345A5"/>
    <w:rsid w:val="006732A9"/>
    <w:rsid w:val="007108F5"/>
    <w:rsid w:val="00717E49"/>
    <w:rsid w:val="00721FD6"/>
    <w:rsid w:val="00737D64"/>
    <w:rsid w:val="007671E2"/>
    <w:rsid w:val="00773A3C"/>
    <w:rsid w:val="007859D8"/>
    <w:rsid w:val="0078761C"/>
    <w:rsid w:val="007C1060"/>
    <w:rsid w:val="007E1650"/>
    <w:rsid w:val="00803B8F"/>
    <w:rsid w:val="00807762"/>
    <w:rsid w:val="008123F5"/>
    <w:rsid w:val="00817885"/>
    <w:rsid w:val="008203A2"/>
    <w:rsid w:val="00846D5F"/>
    <w:rsid w:val="00851ACB"/>
    <w:rsid w:val="008548AB"/>
    <w:rsid w:val="00872D62"/>
    <w:rsid w:val="008865E7"/>
    <w:rsid w:val="008A4169"/>
    <w:rsid w:val="008A78B7"/>
    <w:rsid w:val="008C7F37"/>
    <w:rsid w:val="008D6FE2"/>
    <w:rsid w:val="009550AE"/>
    <w:rsid w:val="00960E6C"/>
    <w:rsid w:val="00967540"/>
    <w:rsid w:val="0096797E"/>
    <w:rsid w:val="00971F9E"/>
    <w:rsid w:val="00984330"/>
    <w:rsid w:val="009977F3"/>
    <w:rsid w:val="009A3D79"/>
    <w:rsid w:val="00A62CF6"/>
    <w:rsid w:val="00A73161"/>
    <w:rsid w:val="00A73D48"/>
    <w:rsid w:val="00A7400E"/>
    <w:rsid w:val="00A81246"/>
    <w:rsid w:val="00A90B95"/>
    <w:rsid w:val="00AD359D"/>
    <w:rsid w:val="00AD3F46"/>
    <w:rsid w:val="00B16F43"/>
    <w:rsid w:val="00B30D4A"/>
    <w:rsid w:val="00B31693"/>
    <w:rsid w:val="00B407BA"/>
    <w:rsid w:val="00B42B23"/>
    <w:rsid w:val="00B51929"/>
    <w:rsid w:val="00B62A42"/>
    <w:rsid w:val="00B634FE"/>
    <w:rsid w:val="00B703F7"/>
    <w:rsid w:val="00BE01C9"/>
    <w:rsid w:val="00C33222"/>
    <w:rsid w:val="00C33599"/>
    <w:rsid w:val="00C35BD6"/>
    <w:rsid w:val="00C42FC4"/>
    <w:rsid w:val="00CB60D2"/>
    <w:rsid w:val="00CB6C45"/>
    <w:rsid w:val="00CD70E0"/>
    <w:rsid w:val="00D0564B"/>
    <w:rsid w:val="00D30FBB"/>
    <w:rsid w:val="00D52175"/>
    <w:rsid w:val="00D95327"/>
    <w:rsid w:val="00DA6D29"/>
    <w:rsid w:val="00E15B3C"/>
    <w:rsid w:val="00E32979"/>
    <w:rsid w:val="00E908B6"/>
    <w:rsid w:val="00EE5902"/>
    <w:rsid w:val="00EF145A"/>
    <w:rsid w:val="00F20188"/>
    <w:rsid w:val="00F40EBD"/>
    <w:rsid w:val="00F64977"/>
    <w:rsid w:val="00F7187C"/>
    <w:rsid w:val="00F7300D"/>
    <w:rsid w:val="00F957B2"/>
    <w:rsid w:val="00F963ED"/>
    <w:rsid w:val="00FB38AB"/>
    <w:rsid w:val="00FD21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0230"/>
  <w15:chartTrackingRefBased/>
  <w15:docId w15:val="{2EF0CD00-91C3-4E32-9A58-32ED2AB0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16F43"/>
    <w:rPr>
      <w:color w:val="0000FF"/>
      <w:u w:val="single"/>
    </w:rPr>
  </w:style>
  <w:style w:type="paragraph" w:styleId="Normlnweb">
    <w:name w:val="Normal (Web)"/>
    <w:basedOn w:val="Normln"/>
    <w:uiPriority w:val="99"/>
    <w:semiHidden/>
    <w:unhideWhenUsed/>
    <w:rsid w:val="00872D6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3B5EA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EA7"/>
  </w:style>
  <w:style w:type="paragraph" w:styleId="Zpat">
    <w:name w:val="footer"/>
    <w:basedOn w:val="Normln"/>
    <w:link w:val="ZpatChar"/>
    <w:uiPriority w:val="99"/>
    <w:unhideWhenUsed/>
    <w:rsid w:val="003B5EA7"/>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EA7"/>
  </w:style>
  <w:style w:type="character" w:styleId="Nevyeenzmnka">
    <w:name w:val="Unresolved Mention"/>
    <w:basedOn w:val="Standardnpsmoodstavce"/>
    <w:uiPriority w:val="99"/>
    <w:semiHidden/>
    <w:unhideWhenUsed/>
    <w:rsid w:val="001F1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8400">
      <w:bodyDiv w:val="1"/>
      <w:marLeft w:val="0"/>
      <w:marRight w:val="0"/>
      <w:marTop w:val="0"/>
      <w:marBottom w:val="0"/>
      <w:divBdr>
        <w:top w:val="none" w:sz="0" w:space="0" w:color="auto"/>
        <w:left w:val="none" w:sz="0" w:space="0" w:color="auto"/>
        <w:bottom w:val="none" w:sz="0" w:space="0" w:color="auto"/>
        <w:right w:val="none" w:sz="0" w:space="0" w:color="auto"/>
      </w:divBdr>
    </w:div>
    <w:div w:id="95449928">
      <w:bodyDiv w:val="1"/>
      <w:marLeft w:val="0"/>
      <w:marRight w:val="0"/>
      <w:marTop w:val="0"/>
      <w:marBottom w:val="0"/>
      <w:divBdr>
        <w:top w:val="none" w:sz="0" w:space="0" w:color="auto"/>
        <w:left w:val="none" w:sz="0" w:space="0" w:color="auto"/>
        <w:bottom w:val="none" w:sz="0" w:space="0" w:color="auto"/>
        <w:right w:val="none" w:sz="0" w:space="0" w:color="auto"/>
      </w:divBdr>
    </w:div>
    <w:div w:id="297299817">
      <w:bodyDiv w:val="1"/>
      <w:marLeft w:val="0"/>
      <w:marRight w:val="0"/>
      <w:marTop w:val="0"/>
      <w:marBottom w:val="0"/>
      <w:divBdr>
        <w:top w:val="none" w:sz="0" w:space="0" w:color="auto"/>
        <w:left w:val="none" w:sz="0" w:space="0" w:color="auto"/>
        <w:bottom w:val="none" w:sz="0" w:space="0" w:color="auto"/>
        <w:right w:val="none" w:sz="0" w:space="0" w:color="auto"/>
      </w:divBdr>
      <w:divsChild>
        <w:div w:id="955912597">
          <w:marLeft w:val="0"/>
          <w:marRight w:val="0"/>
          <w:marTop w:val="0"/>
          <w:marBottom w:val="0"/>
          <w:divBdr>
            <w:top w:val="none" w:sz="0" w:space="0" w:color="auto"/>
            <w:left w:val="none" w:sz="0" w:space="0" w:color="auto"/>
            <w:bottom w:val="none" w:sz="0" w:space="0" w:color="auto"/>
            <w:right w:val="none" w:sz="0" w:space="0" w:color="auto"/>
          </w:divBdr>
        </w:div>
      </w:divsChild>
    </w:div>
    <w:div w:id="378748679">
      <w:bodyDiv w:val="1"/>
      <w:marLeft w:val="0"/>
      <w:marRight w:val="0"/>
      <w:marTop w:val="0"/>
      <w:marBottom w:val="0"/>
      <w:divBdr>
        <w:top w:val="none" w:sz="0" w:space="0" w:color="auto"/>
        <w:left w:val="none" w:sz="0" w:space="0" w:color="auto"/>
        <w:bottom w:val="none" w:sz="0" w:space="0" w:color="auto"/>
        <w:right w:val="none" w:sz="0" w:space="0" w:color="auto"/>
      </w:divBdr>
      <w:divsChild>
        <w:div w:id="1303581676">
          <w:marLeft w:val="0"/>
          <w:marRight w:val="0"/>
          <w:marTop w:val="0"/>
          <w:marBottom w:val="0"/>
          <w:divBdr>
            <w:top w:val="none" w:sz="0" w:space="0" w:color="auto"/>
            <w:left w:val="none" w:sz="0" w:space="0" w:color="auto"/>
            <w:bottom w:val="none" w:sz="0" w:space="0" w:color="auto"/>
            <w:right w:val="none" w:sz="0" w:space="0" w:color="auto"/>
          </w:divBdr>
        </w:div>
        <w:div w:id="1498957177">
          <w:marLeft w:val="0"/>
          <w:marRight w:val="0"/>
          <w:marTop w:val="0"/>
          <w:marBottom w:val="0"/>
          <w:divBdr>
            <w:top w:val="none" w:sz="0" w:space="0" w:color="auto"/>
            <w:left w:val="none" w:sz="0" w:space="0" w:color="auto"/>
            <w:bottom w:val="none" w:sz="0" w:space="0" w:color="auto"/>
            <w:right w:val="none" w:sz="0" w:space="0" w:color="auto"/>
          </w:divBdr>
        </w:div>
        <w:div w:id="1449668048">
          <w:marLeft w:val="0"/>
          <w:marRight w:val="0"/>
          <w:marTop w:val="0"/>
          <w:marBottom w:val="0"/>
          <w:divBdr>
            <w:top w:val="none" w:sz="0" w:space="0" w:color="auto"/>
            <w:left w:val="none" w:sz="0" w:space="0" w:color="auto"/>
            <w:bottom w:val="none" w:sz="0" w:space="0" w:color="auto"/>
            <w:right w:val="none" w:sz="0" w:space="0" w:color="auto"/>
          </w:divBdr>
        </w:div>
      </w:divsChild>
    </w:div>
    <w:div w:id="546726772">
      <w:bodyDiv w:val="1"/>
      <w:marLeft w:val="0"/>
      <w:marRight w:val="0"/>
      <w:marTop w:val="0"/>
      <w:marBottom w:val="0"/>
      <w:divBdr>
        <w:top w:val="none" w:sz="0" w:space="0" w:color="auto"/>
        <w:left w:val="none" w:sz="0" w:space="0" w:color="auto"/>
        <w:bottom w:val="none" w:sz="0" w:space="0" w:color="auto"/>
        <w:right w:val="none" w:sz="0" w:space="0" w:color="auto"/>
      </w:divBdr>
    </w:div>
    <w:div w:id="630792361">
      <w:bodyDiv w:val="1"/>
      <w:marLeft w:val="0"/>
      <w:marRight w:val="0"/>
      <w:marTop w:val="0"/>
      <w:marBottom w:val="0"/>
      <w:divBdr>
        <w:top w:val="none" w:sz="0" w:space="0" w:color="auto"/>
        <w:left w:val="none" w:sz="0" w:space="0" w:color="auto"/>
        <w:bottom w:val="none" w:sz="0" w:space="0" w:color="auto"/>
        <w:right w:val="none" w:sz="0" w:space="0" w:color="auto"/>
      </w:divBdr>
    </w:div>
    <w:div w:id="645553774">
      <w:bodyDiv w:val="1"/>
      <w:marLeft w:val="0"/>
      <w:marRight w:val="0"/>
      <w:marTop w:val="0"/>
      <w:marBottom w:val="0"/>
      <w:divBdr>
        <w:top w:val="none" w:sz="0" w:space="0" w:color="auto"/>
        <w:left w:val="none" w:sz="0" w:space="0" w:color="auto"/>
        <w:bottom w:val="none" w:sz="0" w:space="0" w:color="auto"/>
        <w:right w:val="none" w:sz="0" w:space="0" w:color="auto"/>
      </w:divBdr>
    </w:div>
    <w:div w:id="752050288">
      <w:bodyDiv w:val="1"/>
      <w:marLeft w:val="0"/>
      <w:marRight w:val="0"/>
      <w:marTop w:val="0"/>
      <w:marBottom w:val="0"/>
      <w:divBdr>
        <w:top w:val="none" w:sz="0" w:space="0" w:color="auto"/>
        <w:left w:val="none" w:sz="0" w:space="0" w:color="auto"/>
        <w:bottom w:val="none" w:sz="0" w:space="0" w:color="auto"/>
        <w:right w:val="none" w:sz="0" w:space="0" w:color="auto"/>
      </w:divBdr>
    </w:div>
    <w:div w:id="780681854">
      <w:bodyDiv w:val="1"/>
      <w:marLeft w:val="0"/>
      <w:marRight w:val="0"/>
      <w:marTop w:val="0"/>
      <w:marBottom w:val="0"/>
      <w:divBdr>
        <w:top w:val="none" w:sz="0" w:space="0" w:color="auto"/>
        <w:left w:val="none" w:sz="0" w:space="0" w:color="auto"/>
        <w:bottom w:val="none" w:sz="0" w:space="0" w:color="auto"/>
        <w:right w:val="none" w:sz="0" w:space="0" w:color="auto"/>
      </w:divBdr>
    </w:div>
    <w:div w:id="972520638">
      <w:bodyDiv w:val="1"/>
      <w:marLeft w:val="0"/>
      <w:marRight w:val="0"/>
      <w:marTop w:val="0"/>
      <w:marBottom w:val="0"/>
      <w:divBdr>
        <w:top w:val="none" w:sz="0" w:space="0" w:color="auto"/>
        <w:left w:val="none" w:sz="0" w:space="0" w:color="auto"/>
        <w:bottom w:val="none" w:sz="0" w:space="0" w:color="auto"/>
        <w:right w:val="none" w:sz="0" w:space="0" w:color="auto"/>
      </w:divBdr>
    </w:div>
    <w:div w:id="1032614238">
      <w:bodyDiv w:val="1"/>
      <w:marLeft w:val="0"/>
      <w:marRight w:val="0"/>
      <w:marTop w:val="0"/>
      <w:marBottom w:val="0"/>
      <w:divBdr>
        <w:top w:val="none" w:sz="0" w:space="0" w:color="auto"/>
        <w:left w:val="none" w:sz="0" w:space="0" w:color="auto"/>
        <w:bottom w:val="none" w:sz="0" w:space="0" w:color="auto"/>
        <w:right w:val="none" w:sz="0" w:space="0" w:color="auto"/>
      </w:divBdr>
    </w:div>
    <w:div w:id="1040133113">
      <w:bodyDiv w:val="1"/>
      <w:marLeft w:val="0"/>
      <w:marRight w:val="0"/>
      <w:marTop w:val="0"/>
      <w:marBottom w:val="0"/>
      <w:divBdr>
        <w:top w:val="none" w:sz="0" w:space="0" w:color="auto"/>
        <w:left w:val="none" w:sz="0" w:space="0" w:color="auto"/>
        <w:bottom w:val="none" w:sz="0" w:space="0" w:color="auto"/>
        <w:right w:val="none" w:sz="0" w:space="0" w:color="auto"/>
      </w:divBdr>
    </w:div>
    <w:div w:id="1155606951">
      <w:bodyDiv w:val="1"/>
      <w:marLeft w:val="0"/>
      <w:marRight w:val="0"/>
      <w:marTop w:val="0"/>
      <w:marBottom w:val="0"/>
      <w:divBdr>
        <w:top w:val="none" w:sz="0" w:space="0" w:color="auto"/>
        <w:left w:val="none" w:sz="0" w:space="0" w:color="auto"/>
        <w:bottom w:val="none" w:sz="0" w:space="0" w:color="auto"/>
        <w:right w:val="none" w:sz="0" w:space="0" w:color="auto"/>
      </w:divBdr>
      <w:divsChild>
        <w:div w:id="1455828098">
          <w:marLeft w:val="0"/>
          <w:marRight w:val="0"/>
          <w:marTop w:val="0"/>
          <w:marBottom w:val="0"/>
          <w:divBdr>
            <w:top w:val="none" w:sz="0" w:space="0" w:color="auto"/>
            <w:left w:val="none" w:sz="0" w:space="0" w:color="auto"/>
            <w:bottom w:val="none" w:sz="0" w:space="0" w:color="auto"/>
            <w:right w:val="none" w:sz="0" w:space="0" w:color="auto"/>
          </w:divBdr>
        </w:div>
        <w:div w:id="53745557">
          <w:marLeft w:val="0"/>
          <w:marRight w:val="0"/>
          <w:marTop w:val="0"/>
          <w:marBottom w:val="0"/>
          <w:divBdr>
            <w:top w:val="none" w:sz="0" w:space="0" w:color="auto"/>
            <w:left w:val="none" w:sz="0" w:space="0" w:color="auto"/>
            <w:bottom w:val="none" w:sz="0" w:space="0" w:color="auto"/>
            <w:right w:val="none" w:sz="0" w:space="0" w:color="auto"/>
          </w:divBdr>
        </w:div>
        <w:div w:id="861745790">
          <w:marLeft w:val="0"/>
          <w:marRight w:val="0"/>
          <w:marTop w:val="0"/>
          <w:marBottom w:val="0"/>
          <w:divBdr>
            <w:top w:val="none" w:sz="0" w:space="0" w:color="auto"/>
            <w:left w:val="none" w:sz="0" w:space="0" w:color="auto"/>
            <w:bottom w:val="none" w:sz="0" w:space="0" w:color="auto"/>
            <w:right w:val="none" w:sz="0" w:space="0" w:color="auto"/>
          </w:divBdr>
        </w:div>
        <w:div w:id="585185793">
          <w:marLeft w:val="0"/>
          <w:marRight w:val="0"/>
          <w:marTop w:val="0"/>
          <w:marBottom w:val="0"/>
          <w:divBdr>
            <w:top w:val="none" w:sz="0" w:space="0" w:color="auto"/>
            <w:left w:val="none" w:sz="0" w:space="0" w:color="auto"/>
            <w:bottom w:val="none" w:sz="0" w:space="0" w:color="auto"/>
            <w:right w:val="none" w:sz="0" w:space="0" w:color="auto"/>
          </w:divBdr>
        </w:div>
        <w:div w:id="1575437335">
          <w:marLeft w:val="0"/>
          <w:marRight w:val="0"/>
          <w:marTop w:val="0"/>
          <w:marBottom w:val="0"/>
          <w:divBdr>
            <w:top w:val="none" w:sz="0" w:space="0" w:color="auto"/>
            <w:left w:val="none" w:sz="0" w:space="0" w:color="auto"/>
            <w:bottom w:val="none" w:sz="0" w:space="0" w:color="auto"/>
            <w:right w:val="none" w:sz="0" w:space="0" w:color="auto"/>
          </w:divBdr>
        </w:div>
      </w:divsChild>
    </w:div>
    <w:div w:id="1172724847">
      <w:bodyDiv w:val="1"/>
      <w:marLeft w:val="0"/>
      <w:marRight w:val="0"/>
      <w:marTop w:val="0"/>
      <w:marBottom w:val="0"/>
      <w:divBdr>
        <w:top w:val="none" w:sz="0" w:space="0" w:color="auto"/>
        <w:left w:val="none" w:sz="0" w:space="0" w:color="auto"/>
        <w:bottom w:val="none" w:sz="0" w:space="0" w:color="auto"/>
        <w:right w:val="none" w:sz="0" w:space="0" w:color="auto"/>
      </w:divBdr>
    </w:div>
    <w:div w:id="1362433251">
      <w:bodyDiv w:val="1"/>
      <w:marLeft w:val="0"/>
      <w:marRight w:val="0"/>
      <w:marTop w:val="0"/>
      <w:marBottom w:val="0"/>
      <w:divBdr>
        <w:top w:val="none" w:sz="0" w:space="0" w:color="auto"/>
        <w:left w:val="none" w:sz="0" w:space="0" w:color="auto"/>
        <w:bottom w:val="none" w:sz="0" w:space="0" w:color="auto"/>
        <w:right w:val="none" w:sz="0" w:space="0" w:color="auto"/>
      </w:divBdr>
    </w:div>
    <w:div w:id="1454901913">
      <w:bodyDiv w:val="1"/>
      <w:marLeft w:val="0"/>
      <w:marRight w:val="0"/>
      <w:marTop w:val="0"/>
      <w:marBottom w:val="0"/>
      <w:divBdr>
        <w:top w:val="none" w:sz="0" w:space="0" w:color="auto"/>
        <w:left w:val="none" w:sz="0" w:space="0" w:color="auto"/>
        <w:bottom w:val="none" w:sz="0" w:space="0" w:color="auto"/>
        <w:right w:val="none" w:sz="0" w:space="0" w:color="auto"/>
      </w:divBdr>
    </w:div>
    <w:div w:id="1563833710">
      <w:bodyDiv w:val="1"/>
      <w:marLeft w:val="0"/>
      <w:marRight w:val="0"/>
      <w:marTop w:val="0"/>
      <w:marBottom w:val="0"/>
      <w:divBdr>
        <w:top w:val="none" w:sz="0" w:space="0" w:color="auto"/>
        <w:left w:val="none" w:sz="0" w:space="0" w:color="auto"/>
        <w:bottom w:val="none" w:sz="0" w:space="0" w:color="auto"/>
        <w:right w:val="none" w:sz="0" w:space="0" w:color="auto"/>
      </w:divBdr>
    </w:div>
    <w:div w:id="1600337252">
      <w:bodyDiv w:val="1"/>
      <w:marLeft w:val="0"/>
      <w:marRight w:val="0"/>
      <w:marTop w:val="0"/>
      <w:marBottom w:val="0"/>
      <w:divBdr>
        <w:top w:val="none" w:sz="0" w:space="0" w:color="auto"/>
        <w:left w:val="none" w:sz="0" w:space="0" w:color="auto"/>
        <w:bottom w:val="none" w:sz="0" w:space="0" w:color="auto"/>
        <w:right w:val="none" w:sz="0" w:space="0" w:color="auto"/>
      </w:divBdr>
    </w:div>
    <w:div w:id="1808275744">
      <w:bodyDiv w:val="1"/>
      <w:marLeft w:val="0"/>
      <w:marRight w:val="0"/>
      <w:marTop w:val="0"/>
      <w:marBottom w:val="0"/>
      <w:divBdr>
        <w:top w:val="none" w:sz="0" w:space="0" w:color="auto"/>
        <w:left w:val="none" w:sz="0" w:space="0" w:color="auto"/>
        <w:bottom w:val="none" w:sz="0" w:space="0" w:color="auto"/>
        <w:right w:val="none" w:sz="0" w:space="0" w:color="auto"/>
      </w:divBdr>
    </w:div>
    <w:div w:id="1915167187">
      <w:bodyDiv w:val="1"/>
      <w:marLeft w:val="0"/>
      <w:marRight w:val="0"/>
      <w:marTop w:val="0"/>
      <w:marBottom w:val="0"/>
      <w:divBdr>
        <w:top w:val="none" w:sz="0" w:space="0" w:color="auto"/>
        <w:left w:val="none" w:sz="0" w:space="0" w:color="auto"/>
        <w:bottom w:val="none" w:sz="0" w:space="0" w:color="auto"/>
        <w:right w:val="none" w:sz="0" w:space="0" w:color="auto"/>
      </w:divBdr>
    </w:div>
    <w:div w:id="1932156207">
      <w:bodyDiv w:val="1"/>
      <w:marLeft w:val="0"/>
      <w:marRight w:val="0"/>
      <w:marTop w:val="0"/>
      <w:marBottom w:val="0"/>
      <w:divBdr>
        <w:top w:val="none" w:sz="0" w:space="0" w:color="auto"/>
        <w:left w:val="none" w:sz="0" w:space="0" w:color="auto"/>
        <w:bottom w:val="none" w:sz="0" w:space="0" w:color="auto"/>
        <w:right w:val="none" w:sz="0" w:space="0" w:color="auto"/>
      </w:divBdr>
    </w:div>
    <w:div w:id="2146777018">
      <w:bodyDiv w:val="1"/>
      <w:marLeft w:val="0"/>
      <w:marRight w:val="0"/>
      <w:marTop w:val="0"/>
      <w:marBottom w:val="0"/>
      <w:divBdr>
        <w:top w:val="none" w:sz="0" w:space="0" w:color="auto"/>
        <w:left w:val="none" w:sz="0" w:space="0" w:color="auto"/>
        <w:bottom w:val="none" w:sz="0" w:space="0" w:color="auto"/>
        <w:right w:val="none" w:sz="0" w:space="0" w:color="auto"/>
      </w:divBdr>
    </w:div>
    <w:div w:id="21473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FDFjihlav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i-hlav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tagram.com/jihlava_idff/?hl=c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zuzana@ji-hla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B4308-9F40-42D1-97B3-6AA494F8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8</Pages>
  <Words>2580</Words>
  <Characters>15224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Zuzana Kopáčová</cp:lastModifiedBy>
  <cp:revision>12</cp:revision>
  <dcterms:created xsi:type="dcterms:W3CDTF">2021-09-14T20:22:00Z</dcterms:created>
  <dcterms:modified xsi:type="dcterms:W3CDTF">2021-09-15T07:35:00Z</dcterms:modified>
</cp:coreProperties>
</file>