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D0E5" w14:textId="3A395E5A" w:rsidR="00AA6DE4" w:rsidRPr="00AA6DE4" w:rsidRDefault="00AA6DE4" w:rsidP="00AA6DE4">
      <w:pPr>
        <w:spacing w:line="254" w:lineRule="auto"/>
        <w:ind w:right="141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</w:pPr>
      <w:r w:rsidRPr="00AA6DE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Osmadvacátou </w:t>
      </w:r>
      <w:proofErr w:type="spellStart"/>
      <w:r w:rsidRPr="00AA6DE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Ji.hlavu</w:t>
      </w:r>
      <w:proofErr w:type="spellEnd"/>
      <w:r w:rsidRPr="00AA6DE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zahájila světová premiéra filmu Prezidentka.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</w:t>
      </w:r>
      <w:r w:rsidRPr="00AA6DE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Ocenění získala Česká televize za reportáž z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 </w:t>
      </w:r>
      <w:r w:rsidRPr="00AA6DE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Ukrajiny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, </w:t>
      </w:r>
      <w:r w:rsidRPr="00AA6DE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nejlepší dokumentární knih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ou</w:t>
      </w:r>
      <w:r w:rsidRPr="00AA6DE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je Jestli mám zemřít, ať je to příběh</w:t>
      </w:r>
    </w:p>
    <w:p w14:paraId="3F0C8AF8" w14:textId="6FC8C571" w:rsidR="00A12CC0" w:rsidRPr="00104673" w:rsidRDefault="00FF7C38" w:rsidP="00D577D3">
      <w:pPr>
        <w:spacing w:line="254" w:lineRule="auto"/>
        <w:ind w:right="141"/>
        <w:jc w:val="both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FF7C38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Mezinárodní festival dokumentárních filmů </w:t>
      </w:r>
      <w:proofErr w:type="spellStart"/>
      <w:r w:rsidRPr="00FF7C38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Ji.hlava</w:t>
      </w:r>
      <w:proofErr w:type="spellEnd"/>
      <w:r w:rsidR="00104673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začal!</w:t>
      </w:r>
      <w:r w:rsidR="007F7FBB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A </w:t>
      </w:r>
      <w:r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rozdal první ceny. Osmadvacátý ročník festivalu zahájil</w:t>
      </w:r>
      <w:r w:rsidR="00E96D29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a </w:t>
      </w:r>
      <w:r w:rsidRPr="00F4759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cs-CZ"/>
        </w:rPr>
        <w:t>Prezidentka</w:t>
      </w:r>
      <w:r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režiséra Marka Šulíka</w:t>
      </w:r>
      <w:r w:rsidR="00E96D29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. </w:t>
      </w:r>
      <w:r w:rsidR="001E7F12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Ocenění za </w:t>
      </w:r>
      <w:r w:rsidR="00E96D29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krátký film</w:t>
      </w:r>
      <w:r w:rsidR="001E7F12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si odnesl</w:t>
      </w:r>
      <w:r w:rsidR="00E96D29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A12CC0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indický </w:t>
      </w:r>
      <w:r w:rsidR="00DC2FAE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snímek o </w:t>
      </w:r>
      <w:r w:rsidR="007F7FBB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vesnici </w:t>
      </w:r>
      <w:r w:rsidR="00DC2FAE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hluchoněmých </w:t>
      </w:r>
      <w:r w:rsidR="00104673" w:rsidRPr="0010467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cs-CZ"/>
        </w:rPr>
        <w:t>Když dítě zapláče...</w:t>
      </w:r>
      <w:r w:rsidR="00F4759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C</w:t>
      </w:r>
      <w:r w:rsidR="007F7FBB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enu za nejlepší dokumentární knihu si odnesl </w:t>
      </w:r>
      <w:r w:rsidR="00A12CC0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sborník</w:t>
      </w:r>
      <w:r w:rsidR="007F7FBB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7F7FBB" w:rsidRPr="0010467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cs-CZ"/>
        </w:rPr>
        <w:t>Jestli mám zemřít, ať je to příběh</w:t>
      </w:r>
      <w:r w:rsidR="00AA6DE4" w:rsidRPr="00AA6DE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Palestinek žijících v Česku nebo Čechů s kořeny v Palestině</w:t>
      </w:r>
      <w:r w:rsidR="00A12CC0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. Cenu týdeníku Respekt si odnesli Darja </w:t>
      </w:r>
      <w:proofErr w:type="spellStart"/>
      <w:r w:rsidR="00A12CC0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Stomatová</w:t>
      </w:r>
      <w:proofErr w:type="spellEnd"/>
      <w:r w:rsidR="00A12CC0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a Ján </w:t>
      </w:r>
      <w:proofErr w:type="spellStart"/>
      <w:r w:rsidR="00A12CC0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Schrürger</w:t>
      </w:r>
      <w:proofErr w:type="spellEnd"/>
      <w:r w:rsidR="00A12CC0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664987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z České televize </w:t>
      </w:r>
      <w:r w:rsidR="00A12CC0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za </w:t>
      </w:r>
      <w:r w:rsidR="00664987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reportáž </w:t>
      </w:r>
      <w:r w:rsidR="00664987" w:rsidRPr="00D577D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cs-CZ"/>
        </w:rPr>
        <w:t>Most mezi životy</w:t>
      </w:r>
      <w:r w:rsid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zachycující </w:t>
      </w:r>
      <w:r w:rsidR="001E7F12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evakuac</w:t>
      </w:r>
      <w:r w:rsidR="001E7F12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i lidí </w:t>
      </w:r>
      <w:proofErr w:type="gramStart"/>
      <w:r w:rsidR="001E7F12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</w:t>
      </w:r>
      <w:proofErr w:type="gramEnd"/>
      <w:r w:rsidR="00104673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 válkou devastované </w:t>
      </w:r>
      <w:r w:rsidR="001E7F12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Ukrajin</w:t>
      </w:r>
      <w:r w:rsidR="00104673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y</w:t>
      </w:r>
      <w:r w:rsidR="00D577D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. </w:t>
      </w:r>
      <w:r w:rsidR="00104673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Cenu APA za pozoruhodný přínos pro producenty a producentky převzala Zuzana </w:t>
      </w:r>
      <w:proofErr w:type="spellStart"/>
      <w:r w:rsidR="00104673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Mistríková</w:t>
      </w:r>
      <w:proofErr w:type="spellEnd"/>
      <w:r w:rsidR="00104673" w:rsidRPr="001046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ze Slovenska. </w:t>
      </w:r>
    </w:p>
    <w:p w14:paraId="476D786F" w14:textId="1ED2B552" w:rsidR="00664987" w:rsidRDefault="00D577D3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Osmadvacátý</w:t>
      </w:r>
      <w:r w:rsidR="00104673" w:rsidRPr="00104673">
        <w:rPr>
          <w:rFonts w:ascii="Calibri" w:eastAsia="Times New Roman" w:hAnsi="Calibri" w:cs="Calibri"/>
          <w:sz w:val="24"/>
          <w:szCs w:val="24"/>
          <w:lang w:eastAsia="cs-CZ"/>
        </w:rPr>
        <w:t xml:space="preserve"> ročník Mezinárodního festivalu dokumentárních filmů </w:t>
      </w:r>
      <w:proofErr w:type="spellStart"/>
      <w:r w:rsidR="00104673" w:rsidRPr="00104673">
        <w:rPr>
          <w:rFonts w:ascii="Calibri" w:eastAsia="Times New Roman" w:hAnsi="Calibri" w:cs="Calibri"/>
          <w:sz w:val="24"/>
          <w:szCs w:val="24"/>
          <w:lang w:eastAsia="cs-CZ"/>
        </w:rPr>
        <w:t>Ji.hlava</w:t>
      </w:r>
      <w:proofErr w:type="spellEnd"/>
      <w:r w:rsidR="00104673">
        <w:rPr>
          <w:rFonts w:ascii="Calibri" w:eastAsia="Times New Roman" w:hAnsi="Calibri" w:cs="Calibri"/>
          <w:sz w:val="24"/>
          <w:szCs w:val="24"/>
          <w:lang w:eastAsia="cs-CZ"/>
        </w:rPr>
        <w:t xml:space="preserve"> odstartoval</w:t>
      </w:r>
      <w:r w:rsidR="00104673" w:rsidRPr="00104673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proofErr w:type="spellStart"/>
      <w:r w:rsidR="00104673" w:rsidRPr="00104673">
        <w:rPr>
          <w:rFonts w:ascii="Calibri" w:eastAsia="Times New Roman" w:hAnsi="Calibri" w:cs="Calibri"/>
          <w:sz w:val="24"/>
          <w:szCs w:val="24"/>
          <w:lang w:eastAsia="cs-CZ"/>
        </w:rPr>
        <w:t>Ji.hlava</w:t>
      </w:r>
      <w:proofErr w:type="spellEnd"/>
      <w:r w:rsidR="00104673" w:rsidRPr="00104673">
        <w:rPr>
          <w:rFonts w:ascii="Calibri" w:eastAsia="Times New Roman" w:hAnsi="Calibri" w:cs="Calibri"/>
          <w:sz w:val="24"/>
          <w:szCs w:val="24"/>
          <w:lang w:eastAsia="cs-CZ"/>
        </w:rPr>
        <w:t xml:space="preserve"> letos nabízí</w:t>
      </w:r>
      <w:r w:rsidR="00104673">
        <w:rPr>
          <w:rFonts w:ascii="Calibri" w:eastAsia="Times New Roman" w:hAnsi="Calibri" w:cs="Calibri"/>
          <w:sz w:val="24"/>
          <w:szCs w:val="24"/>
          <w:lang w:eastAsia="cs-CZ"/>
        </w:rPr>
        <w:t xml:space="preserve"> 340 </w:t>
      </w:r>
      <w:r w:rsidR="00104673" w:rsidRPr="00104673">
        <w:rPr>
          <w:rFonts w:ascii="Calibri" w:eastAsia="Times New Roman" w:hAnsi="Calibri" w:cs="Calibri"/>
          <w:sz w:val="24"/>
          <w:szCs w:val="24"/>
          <w:lang w:eastAsia="cs-CZ"/>
        </w:rPr>
        <w:t>filmů a </w:t>
      </w:r>
      <w:r w:rsidR="00104673">
        <w:rPr>
          <w:rFonts w:ascii="Calibri" w:eastAsia="Times New Roman" w:hAnsi="Calibri" w:cs="Calibri"/>
          <w:sz w:val="24"/>
          <w:szCs w:val="24"/>
          <w:lang w:eastAsia="cs-CZ"/>
        </w:rPr>
        <w:t>poprvé potrvá deset dní – do 3</w:t>
      </w:r>
      <w:r w:rsidR="00104673" w:rsidRPr="00104673">
        <w:rPr>
          <w:rFonts w:ascii="Calibri" w:eastAsia="Times New Roman" w:hAnsi="Calibri" w:cs="Calibri"/>
          <w:sz w:val="24"/>
          <w:szCs w:val="24"/>
          <w:lang w:eastAsia="cs-CZ"/>
        </w:rPr>
        <w:t>. </w:t>
      </w:r>
      <w:r w:rsidR="00104673">
        <w:rPr>
          <w:rFonts w:ascii="Calibri" w:eastAsia="Times New Roman" w:hAnsi="Calibri" w:cs="Calibri"/>
          <w:sz w:val="24"/>
          <w:szCs w:val="24"/>
          <w:lang w:eastAsia="cs-CZ"/>
        </w:rPr>
        <w:t>listopadu</w:t>
      </w:r>
      <w:r w:rsidR="00104673" w:rsidRPr="00104673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6B16FCF6" w14:textId="50D488F8" w:rsidR="00A12CC0" w:rsidRDefault="00104673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„</w:t>
      </w:r>
      <w:r w:rsidR="00D577D3" w:rsidRPr="00D577D3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Zajímá nás, jaká všechna témata </w:t>
      </w:r>
      <w:r w:rsidR="00BB740F" w:rsidRPr="00D577D3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dokážou</w:t>
      </w:r>
      <w:r w:rsidR="00D577D3" w:rsidRPr="00D577D3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dokumentaristé a dokumentaristky objevit</w:t>
      </w:r>
      <w:r w:rsidR="00A40286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,</w:t>
      </w:r>
      <w:r w:rsidR="00D577D3" w:rsidRPr="00D577D3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“</w:t>
      </w:r>
      <w:r w:rsidR="00D577D3">
        <w:rPr>
          <w:rFonts w:ascii="Calibri" w:eastAsia="Times New Roman" w:hAnsi="Calibri" w:cs="Calibri"/>
          <w:sz w:val="24"/>
          <w:szCs w:val="24"/>
          <w:lang w:eastAsia="cs-CZ"/>
        </w:rPr>
        <w:t xml:space="preserve"> řekl při zahájení ředitel festivalu Marek Hovorka. </w:t>
      </w:r>
      <w:r w:rsidR="001A43EE" w:rsidRPr="001A43EE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„</w:t>
      </w:r>
      <w:r w:rsidR="001A43EE" w:rsidRPr="001A43EE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Nebuďme izolovanými ostrovy, mějme zájem o dění kolem sebe a empatii k</w:t>
      </w:r>
      <w:r w:rsidR="001A43EE" w:rsidRPr="001A43EE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 </w:t>
      </w:r>
      <w:r w:rsidR="001A43EE" w:rsidRPr="001A43EE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druhým</w:t>
      </w:r>
      <w:r w:rsidR="001A43EE" w:rsidRPr="001A43EE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,“ </w:t>
      </w:r>
      <w:r w:rsidR="001A43EE">
        <w:rPr>
          <w:rFonts w:ascii="Calibri" w:eastAsia="Times New Roman" w:hAnsi="Calibri" w:cs="Calibri"/>
          <w:sz w:val="24"/>
          <w:szCs w:val="24"/>
          <w:lang w:eastAsia="cs-CZ"/>
        </w:rPr>
        <w:t>vyzval</w:t>
      </w:r>
      <w:r w:rsidR="001B6B7E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569DA22D" w14:textId="74C402A7" w:rsidR="00D577D3" w:rsidRDefault="00D577D3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Zahajovacím filmem letošní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Ji.hlavy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byl časosběrný dokument </w:t>
      </w:r>
      <w:r w:rsidRPr="00D577D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Prezidentka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režiséra Marka Šulíka, který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 xml:space="preserve">zachycuje pět let Zuzany </w:t>
      </w:r>
      <w:proofErr w:type="spellStart"/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>Čaputové</w:t>
      </w:r>
      <w:proofErr w:type="spellEnd"/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 xml:space="preserve"> ve funkci slovenské prezidentky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 xml:space="preserve">Filmový štáb ji natáčel i v situacích, kam jiné kamery nemohly. </w:t>
      </w:r>
      <w:r w:rsidRPr="00D577D3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„Věřím, že příběh, který </w:t>
      </w:r>
      <w:r w:rsidRPr="00D577D3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film </w:t>
      </w:r>
      <w:r w:rsidRPr="00D577D3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vypráví, může mít katarzní hodnotu pro mnoho lidí, kteří jsou frustrováni dramatickou proměnou politické kultury a váhají, zda má slušnost v životě smysl,“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 xml:space="preserve"> říká režisér filmu Marek Šulík.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Film bude možné v 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Ji.hlavě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zhlédnout ještě několikrát: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>26. 10. 19:00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>Kino DKO II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;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>31. 10. 2024, 13:30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>Kino Dukla – Edison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;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>1. 11. 2024, 10:00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>Kino DKO I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;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>2. 11. 2024, 17:00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>Kino Máj Třešť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. Po uvedení </w:t>
      </w:r>
      <w:r w:rsidR="00BB740F">
        <w:rPr>
          <w:rFonts w:ascii="Calibri" w:eastAsia="Times New Roman" w:hAnsi="Calibri" w:cs="Calibri"/>
          <w:sz w:val="24"/>
          <w:szCs w:val="24"/>
          <w:lang w:eastAsia="cs-CZ"/>
        </w:rPr>
        <w:t>na festivalu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vstupuje film do distribuce na Slovensku a v Česku (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Aerofilms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). </w:t>
      </w:r>
    </w:p>
    <w:p w14:paraId="4C45E2DB" w14:textId="090F517D" w:rsidR="003F310B" w:rsidRPr="00D577D3" w:rsidRDefault="003F310B" w:rsidP="00D577D3">
      <w:pPr>
        <w:spacing w:line="254" w:lineRule="auto"/>
        <w:ind w:right="141"/>
        <w:jc w:val="both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proofErr w:type="spellStart"/>
      <w:r w:rsidRPr="003F310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Ji.hlava</w:t>
      </w:r>
      <w:proofErr w:type="spellEnd"/>
      <w:r w:rsidRPr="003F310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rozdala první ocenění</w:t>
      </w:r>
    </w:p>
    <w:p w14:paraId="61D49BC6" w14:textId="7ECA2F04" w:rsidR="00BB740F" w:rsidRDefault="00D577D3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Letošní dokumentární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Ji.hlava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rozdala první ceny.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 xml:space="preserve">Nejlepším filmem v sekci </w:t>
      </w:r>
      <w:r w:rsidRPr="00BB740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Krátká</w:t>
      </w:r>
      <w:r w:rsidRPr="00BB740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radost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je 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 xml:space="preserve">indický snímek </w:t>
      </w:r>
      <w:r w:rsidR="00BB740F" w:rsidRPr="00BB740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Když dítě zapláče</w:t>
      </w:r>
      <w:r w:rsidR="00BB740F">
        <w:rPr>
          <w:rFonts w:ascii="Calibri" w:eastAsia="Times New Roman" w:hAnsi="Calibri" w:cs="Calibri"/>
          <w:sz w:val="24"/>
          <w:szCs w:val="24"/>
          <w:lang w:eastAsia="cs-CZ"/>
        </w:rPr>
        <w:t xml:space="preserve">… režiséra </w:t>
      </w:r>
      <w:proofErr w:type="spellStart"/>
      <w:r w:rsidR="00BB740F">
        <w:rPr>
          <w:rFonts w:ascii="Calibri" w:eastAsia="Times New Roman" w:hAnsi="Calibri" w:cs="Calibri"/>
          <w:sz w:val="24"/>
          <w:szCs w:val="24"/>
          <w:lang w:eastAsia="cs-CZ"/>
        </w:rPr>
        <w:t>Shadaba</w:t>
      </w:r>
      <w:proofErr w:type="spellEnd"/>
      <w:r w:rsidR="00BB740F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="00BB740F">
        <w:rPr>
          <w:rFonts w:ascii="Calibri" w:eastAsia="Times New Roman" w:hAnsi="Calibri" w:cs="Calibri"/>
          <w:sz w:val="24"/>
          <w:szCs w:val="24"/>
          <w:lang w:eastAsia="cs-CZ"/>
        </w:rPr>
        <w:t>Farooqa</w:t>
      </w:r>
      <w:proofErr w:type="spellEnd"/>
      <w:r w:rsidR="00BB740F">
        <w:rPr>
          <w:rFonts w:ascii="Calibri" w:eastAsia="Times New Roman" w:hAnsi="Calibri" w:cs="Calibri"/>
          <w:sz w:val="24"/>
          <w:szCs w:val="24"/>
          <w:lang w:eastAsia="cs-CZ"/>
        </w:rPr>
        <w:t>. Snímek, který vypráví o v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>esnic</w:t>
      </w:r>
      <w:r w:rsidR="00BB740F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>Dhadkai</w:t>
      </w:r>
      <w:proofErr w:type="spellEnd"/>
      <w:r w:rsidRPr="00D577D3">
        <w:rPr>
          <w:rFonts w:ascii="Calibri" w:eastAsia="Times New Roman" w:hAnsi="Calibri" w:cs="Calibri"/>
          <w:sz w:val="24"/>
          <w:szCs w:val="24"/>
          <w:lang w:eastAsia="cs-CZ"/>
        </w:rPr>
        <w:t xml:space="preserve"> na úpatí Himálaje</w:t>
      </w:r>
      <w:r w:rsidR="00BB740F">
        <w:rPr>
          <w:rFonts w:ascii="Calibri" w:eastAsia="Times New Roman" w:hAnsi="Calibri" w:cs="Calibri"/>
          <w:sz w:val="24"/>
          <w:szCs w:val="24"/>
          <w:lang w:eastAsia="cs-CZ"/>
        </w:rPr>
        <w:t xml:space="preserve">, kde se rodí především </w:t>
      </w:r>
      <w:r w:rsidR="00BB740F" w:rsidRPr="00BB740F">
        <w:rPr>
          <w:rFonts w:ascii="Calibri" w:eastAsia="Times New Roman" w:hAnsi="Calibri" w:cs="Calibri"/>
          <w:sz w:val="24"/>
          <w:szCs w:val="24"/>
          <w:lang w:eastAsia="cs-CZ"/>
        </w:rPr>
        <w:t>hluchoněm</w:t>
      </w:r>
      <w:r w:rsidR="00BB740F">
        <w:rPr>
          <w:rFonts w:ascii="Calibri" w:eastAsia="Times New Roman" w:hAnsi="Calibri" w:cs="Calibri"/>
          <w:sz w:val="24"/>
          <w:szCs w:val="24"/>
          <w:lang w:eastAsia="cs-CZ"/>
        </w:rPr>
        <w:t xml:space="preserve">é děti, vybrali diváci hlasováním na </w:t>
      </w:r>
      <w:proofErr w:type="spellStart"/>
      <w:r w:rsidR="00BB740F">
        <w:rPr>
          <w:rFonts w:ascii="Calibri" w:eastAsia="Times New Roman" w:hAnsi="Calibri" w:cs="Calibri"/>
          <w:sz w:val="24"/>
          <w:szCs w:val="24"/>
          <w:lang w:eastAsia="cs-CZ"/>
        </w:rPr>
        <w:t>DAFilms</w:t>
      </w:r>
      <w:proofErr w:type="spellEnd"/>
      <w:r w:rsidR="00BB740F">
        <w:rPr>
          <w:rFonts w:ascii="Calibri" w:eastAsia="Times New Roman" w:hAnsi="Calibri" w:cs="Calibri"/>
          <w:sz w:val="24"/>
          <w:szCs w:val="24"/>
          <w:lang w:eastAsia="cs-CZ"/>
        </w:rPr>
        <w:t xml:space="preserve">. Všechny soutěžní filmy, včetně vítězného, je možné zdarma zhlédnout na dafilms.cz až do </w:t>
      </w:r>
      <w:r w:rsidR="00BB740F" w:rsidRPr="00BB740F">
        <w:rPr>
          <w:rFonts w:ascii="Calibri" w:eastAsia="Times New Roman" w:hAnsi="Calibri" w:cs="Calibri"/>
          <w:sz w:val="24"/>
          <w:szCs w:val="24"/>
          <w:lang w:eastAsia="cs-CZ"/>
        </w:rPr>
        <w:t>3. listopadu</w:t>
      </w:r>
      <w:r w:rsidR="00BB740F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="00DE402C" w:rsidRPr="00DE402C">
        <w:rPr>
          <w:rFonts w:ascii="Calibri" w:eastAsia="Times New Roman" w:hAnsi="Calibri" w:cs="Calibri"/>
          <w:sz w:val="24"/>
          <w:szCs w:val="24"/>
          <w:lang w:eastAsia="cs-CZ"/>
        </w:rPr>
        <w:t xml:space="preserve">Vítězný snímek získá distribuci a propagaci na platformě </w:t>
      </w:r>
      <w:proofErr w:type="spellStart"/>
      <w:r w:rsidR="00DE402C" w:rsidRPr="00DE402C">
        <w:rPr>
          <w:rFonts w:ascii="Calibri" w:eastAsia="Times New Roman" w:hAnsi="Calibri" w:cs="Calibri"/>
          <w:sz w:val="24"/>
          <w:szCs w:val="24"/>
          <w:lang w:eastAsia="cs-CZ"/>
        </w:rPr>
        <w:t>DAFilms</w:t>
      </w:r>
      <w:proofErr w:type="spellEnd"/>
      <w:r w:rsidR="00DE402C" w:rsidRPr="00DE402C">
        <w:rPr>
          <w:rFonts w:ascii="Calibri" w:eastAsia="Times New Roman" w:hAnsi="Calibri" w:cs="Calibri"/>
          <w:sz w:val="24"/>
          <w:szCs w:val="24"/>
          <w:lang w:eastAsia="cs-CZ"/>
        </w:rPr>
        <w:t xml:space="preserve"> v hodnotě 3000 euro.</w:t>
      </w:r>
    </w:p>
    <w:p w14:paraId="353E7529" w14:textId="3A173BE3" w:rsidR="00BB740F" w:rsidRDefault="00BB740F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B740F">
        <w:rPr>
          <w:rFonts w:ascii="Calibri" w:eastAsia="Times New Roman" w:hAnsi="Calibri" w:cs="Calibri"/>
          <w:sz w:val="24"/>
          <w:szCs w:val="24"/>
          <w:lang w:eastAsia="cs-CZ"/>
        </w:rPr>
        <w:t>Letos po</w:t>
      </w:r>
      <w:r>
        <w:rPr>
          <w:rFonts w:ascii="Calibri" w:eastAsia="Times New Roman" w:hAnsi="Calibri" w:cs="Calibri"/>
          <w:sz w:val="24"/>
          <w:szCs w:val="24"/>
          <w:lang w:eastAsia="cs-CZ"/>
        </w:rPr>
        <w:t>čtvrté</w:t>
      </w:r>
      <w:r w:rsidRPr="00BB740F">
        <w:rPr>
          <w:rFonts w:ascii="Calibri" w:eastAsia="Times New Roman" w:hAnsi="Calibri" w:cs="Calibri"/>
          <w:sz w:val="24"/>
          <w:szCs w:val="24"/>
          <w:lang w:eastAsia="cs-CZ"/>
        </w:rPr>
        <w:t xml:space="preserve"> udělila </w:t>
      </w:r>
      <w:proofErr w:type="spellStart"/>
      <w:r w:rsidRPr="00BB740F">
        <w:rPr>
          <w:rFonts w:ascii="Calibri" w:eastAsia="Times New Roman" w:hAnsi="Calibri" w:cs="Calibri"/>
          <w:sz w:val="24"/>
          <w:szCs w:val="24"/>
          <w:lang w:eastAsia="cs-CZ"/>
        </w:rPr>
        <w:t>Ji.hlava</w:t>
      </w:r>
      <w:proofErr w:type="spellEnd"/>
      <w:r w:rsidRPr="00BB740F">
        <w:rPr>
          <w:rFonts w:ascii="Calibri" w:eastAsia="Times New Roman" w:hAnsi="Calibri" w:cs="Calibri"/>
          <w:sz w:val="24"/>
          <w:szCs w:val="24"/>
          <w:lang w:eastAsia="cs-CZ"/>
        </w:rPr>
        <w:t xml:space="preserve"> také </w:t>
      </w:r>
      <w:r w:rsidRPr="00BB740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Cenu za nejlepší dokumentární knihu</w:t>
      </w:r>
      <w:r w:rsidRPr="00BB740F">
        <w:rPr>
          <w:rFonts w:ascii="Calibri" w:eastAsia="Times New Roman" w:hAnsi="Calibri" w:cs="Calibri"/>
          <w:sz w:val="24"/>
          <w:szCs w:val="24"/>
          <w:lang w:eastAsia="cs-CZ"/>
        </w:rPr>
        <w:t>. Pětičlenná porota ocenila publikaci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B9661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Jestli mám zemřít, ať je to příběh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(</w:t>
      </w:r>
      <w:r w:rsidRPr="00BB740F">
        <w:rPr>
          <w:rFonts w:ascii="Calibri" w:eastAsia="Times New Roman" w:hAnsi="Calibri" w:cs="Calibri"/>
          <w:sz w:val="24"/>
          <w:szCs w:val="24"/>
          <w:lang w:eastAsia="cs-CZ"/>
        </w:rPr>
        <w:t xml:space="preserve">Utopia </w:t>
      </w:r>
      <w:proofErr w:type="spellStart"/>
      <w:r w:rsidRPr="00BB740F">
        <w:rPr>
          <w:rFonts w:ascii="Calibri" w:eastAsia="Times New Roman" w:hAnsi="Calibri" w:cs="Calibri"/>
          <w:sz w:val="24"/>
          <w:szCs w:val="24"/>
          <w:lang w:eastAsia="cs-CZ"/>
        </w:rPr>
        <w:t>Libri</w:t>
      </w:r>
      <w:proofErr w:type="spellEnd"/>
      <w:r w:rsidRPr="00BB740F">
        <w:rPr>
          <w:rFonts w:ascii="Calibri" w:eastAsia="Times New Roman" w:hAnsi="Calibri" w:cs="Calibri"/>
          <w:sz w:val="24"/>
          <w:szCs w:val="24"/>
          <w:lang w:eastAsia="cs-CZ"/>
        </w:rPr>
        <w:t>, 2024)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Pr="00BB740F">
        <w:rPr>
          <w:rFonts w:ascii="Calibri" w:eastAsia="Times New Roman" w:hAnsi="Calibri" w:cs="Calibri"/>
          <w:sz w:val="24"/>
          <w:szCs w:val="24"/>
          <w:lang w:eastAsia="cs-CZ"/>
        </w:rPr>
        <w:br/>
        <w:t>Sborník prostřednictvím rodinných příběhů několika Palestinek žijících v Česku nebo Čechů s kořeny v Palestině zprostředkovává kontext povahy okupace.</w:t>
      </w:r>
      <w:r w:rsidR="004302F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V </w:t>
      </w:r>
      <w:r w:rsidRPr="00BB740F">
        <w:rPr>
          <w:rFonts w:ascii="Calibri" w:eastAsia="Times New Roman" w:hAnsi="Calibri" w:cs="Calibri"/>
          <w:sz w:val="24"/>
          <w:szCs w:val="24"/>
          <w:lang w:eastAsia="cs-CZ"/>
        </w:rPr>
        <w:t>odborné porotě zased</w:t>
      </w:r>
      <w:r>
        <w:rPr>
          <w:rFonts w:ascii="Calibri" w:eastAsia="Times New Roman" w:hAnsi="Calibri" w:cs="Calibri"/>
          <w:sz w:val="24"/>
          <w:szCs w:val="24"/>
          <w:lang w:eastAsia="cs-CZ"/>
        </w:rPr>
        <w:t>li</w:t>
      </w:r>
      <w:r w:rsidRPr="00BB740F">
        <w:rPr>
          <w:rFonts w:ascii="Calibri" w:eastAsia="Times New Roman" w:hAnsi="Calibri" w:cs="Calibri"/>
          <w:sz w:val="24"/>
          <w:szCs w:val="24"/>
          <w:lang w:eastAsia="cs-CZ"/>
        </w:rPr>
        <w:t> novinářka Linda Bartošová, publicistka Magdalena Dušková, dokumentarista Štěpán Pech, spisovatelka a překladatelka Markéta Hejkalová a audio-dokumentaristka Brit Jensen.</w:t>
      </w:r>
    </w:p>
    <w:p w14:paraId="43A9F973" w14:textId="45168460" w:rsidR="00DE402C" w:rsidRDefault="00B96615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9661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Cenu Respektu</w:t>
      </w:r>
      <w:r w:rsidRPr="00B96615">
        <w:rPr>
          <w:rFonts w:ascii="Calibri" w:eastAsia="Times New Roman" w:hAnsi="Calibri" w:cs="Calibri"/>
          <w:sz w:val="24"/>
          <w:szCs w:val="24"/>
          <w:lang w:eastAsia="cs-CZ"/>
        </w:rPr>
        <w:t xml:space="preserve"> za nejvýraznější audiovizuální reportáž si odnesla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válečná zpravodajka Darja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Stomatová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a kameraman Ján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Schrüger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za </w:t>
      </w:r>
      <w:r w:rsidRPr="00B96615">
        <w:rPr>
          <w:rFonts w:ascii="Calibri" w:eastAsia="Times New Roman" w:hAnsi="Calibri" w:cs="Calibri"/>
          <w:sz w:val="24"/>
          <w:szCs w:val="24"/>
          <w:lang w:eastAsia="cs-CZ"/>
        </w:rPr>
        <w:t xml:space="preserve">reportáž </w:t>
      </w:r>
      <w:r w:rsidRPr="00B9661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Most mezi životy</w:t>
      </w:r>
      <w:r w:rsidRPr="00B96615">
        <w:rPr>
          <w:rFonts w:ascii="Calibri" w:eastAsia="Times New Roman" w:hAnsi="Calibri" w:cs="Calibri"/>
          <w:sz w:val="24"/>
          <w:szCs w:val="24"/>
          <w:lang w:eastAsia="cs-CZ"/>
        </w:rPr>
        <w:t>, která vznikla pro Českou televizi</w:t>
      </w:r>
      <w:r w:rsidR="004302F3">
        <w:rPr>
          <w:rFonts w:ascii="Calibri" w:eastAsia="Times New Roman" w:hAnsi="Calibri" w:cs="Calibri"/>
          <w:sz w:val="24"/>
          <w:szCs w:val="24"/>
          <w:lang w:eastAsia="cs-CZ"/>
        </w:rPr>
        <w:t xml:space="preserve">. Reportáž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zachycuje evakuaci obyvatel válkou devastované Ukrajiny. </w:t>
      </w:r>
      <w:r w:rsidRPr="00DE402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„</w:t>
      </w:r>
      <w:r w:rsidR="001E7F12" w:rsidRPr="00DE402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Ruská agrese na Ukrajině znamená miliony lidí na útěku z ohrožených a devastovaných domovů. Darja </w:t>
      </w:r>
      <w:proofErr w:type="spellStart"/>
      <w:r w:rsidR="001E7F12" w:rsidRPr="00DE402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Stomatová</w:t>
      </w:r>
      <w:proofErr w:type="spellEnd"/>
      <w:r w:rsidR="001E7F12" w:rsidRPr="00DE402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</w:t>
      </w:r>
      <w:r w:rsidR="00DE402C" w:rsidRPr="00DE402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dokázala </w:t>
      </w:r>
      <w:r w:rsidR="001E7F12" w:rsidRPr="00DE402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bez patosu, prakticky v komorním prostředí, zachytit tragédii evakuace lidí z Rusy ohrožených míst na Ukrajině. Příběhy lidí, kteří se často brání odchodu, i těch, kteří je evakuují, jsou prosté, a přitom přesvědčivě dokumentují tíhu i sílu života na území blízko válečné linie</w:t>
      </w:r>
      <w:r w:rsidR="00DE402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. </w:t>
      </w:r>
      <w:r w:rsidR="00DE402C" w:rsidRPr="00DE402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Obrazy zachycené štábem Darji </w:t>
      </w:r>
      <w:proofErr w:type="spellStart"/>
      <w:r w:rsidR="00DE402C" w:rsidRPr="00DE402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Stomatové</w:t>
      </w:r>
      <w:proofErr w:type="spellEnd"/>
      <w:r w:rsidR="00DE402C" w:rsidRPr="00DE402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nám řeknou o válce možná víc než drsné záběry z fronty</w:t>
      </w:r>
      <w:r w:rsidR="00DE402C" w:rsidRPr="00DE402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,“ </w:t>
      </w:r>
      <w:r w:rsidR="00DE402C">
        <w:rPr>
          <w:rFonts w:ascii="Calibri" w:eastAsia="Times New Roman" w:hAnsi="Calibri" w:cs="Calibri"/>
          <w:sz w:val="24"/>
          <w:szCs w:val="24"/>
          <w:lang w:eastAsia="cs-CZ"/>
        </w:rPr>
        <w:t xml:space="preserve">uvedla </w:t>
      </w:r>
      <w:r w:rsidR="00DE402C" w:rsidRPr="00DE402C">
        <w:rPr>
          <w:rFonts w:ascii="Calibri" w:eastAsia="Times New Roman" w:hAnsi="Calibri" w:cs="Calibri"/>
          <w:sz w:val="24"/>
          <w:szCs w:val="24"/>
          <w:lang w:eastAsia="cs-CZ"/>
        </w:rPr>
        <w:t>porota složená z redaktorů a redaktorek týdeníku Respekt.   </w:t>
      </w:r>
    </w:p>
    <w:p w14:paraId="24E04294" w14:textId="5C6B02BC" w:rsidR="00F47594" w:rsidRDefault="00F47594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7594">
        <w:rPr>
          <w:rFonts w:ascii="Calibri" w:eastAsia="Times New Roman" w:hAnsi="Calibri" w:cs="Calibri"/>
          <w:sz w:val="24"/>
          <w:szCs w:val="24"/>
          <w:lang w:eastAsia="cs-CZ"/>
        </w:rPr>
        <w:t>Tradičně byla vyhlášena také cena za pozoruhodný přínos pro producenty (APA </w:t>
      </w:r>
      <w:proofErr w:type="spellStart"/>
      <w:r w:rsidRPr="00F47594">
        <w:rPr>
          <w:rFonts w:ascii="Calibri" w:eastAsia="Times New Roman" w:hAnsi="Calibri" w:cs="Calibri"/>
          <w:sz w:val="24"/>
          <w:szCs w:val="24"/>
          <w:lang w:eastAsia="cs-CZ"/>
        </w:rPr>
        <w:t>World</w:t>
      </w:r>
      <w:proofErr w:type="spellEnd"/>
      <w:r w:rsidRPr="00F47594">
        <w:rPr>
          <w:rFonts w:ascii="Calibri" w:eastAsia="Times New Roman" w:hAnsi="Calibri" w:cs="Calibri"/>
          <w:sz w:val="24"/>
          <w:szCs w:val="24"/>
          <w:lang w:eastAsia="cs-CZ"/>
        </w:rPr>
        <w:t xml:space="preserve"> Excellence </w:t>
      </w:r>
      <w:proofErr w:type="spellStart"/>
      <w:r w:rsidRPr="00F47594">
        <w:rPr>
          <w:rFonts w:ascii="Calibri" w:eastAsia="Times New Roman" w:hAnsi="Calibri" w:cs="Calibri"/>
          <w:sz w:val="24"/>
          <w:szCs w:val="24"/>
          <w:lang w:eastAsia="cs-CZ"/>
        </w:rPr>
        <w:t>Award</w:t>
      </w:r>
      <w:proofErr w:type="spellEnd"/>
      <w:r w:rsidRPr="00F47594">
        <w:rPr>
          <w:rFonts w:ascii="Calibri" w:eastAsia="Times New Roman" w:hAnsi="Calibri" w:cs="Calibri"/>
          <w:sz w:val="24"/>
          <w:szCs w:val="24"/>
          <w:lang w:eastAsia="cs-CZ"/>
        </w:rPr>
        <w:t>), kterou převzal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a slovenská producentka Zuzana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Mistríková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14:paraId="05489E6F" w14:textId="5827AD33" w:rsidR="004140E9" w:rsidRDefault="004140E9" w:rsidP="004140E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D207C">
        <w:rPr>
          <w:rFonts w:ascii="Calibri" w:hAnsi="Calibri" w:cs="Calibri"/>
          <w:b/>
          <w:bCs/>
          <w:sz w:val="24"/>
          <w:szCs w:val="24"/>
        </w:rPr>
        <w:t xml:space="preserve">28. MFDF </w:t>
      </w:r>
      <w:proofErr w:type="spellStart"/>
      <w:r w:rsidRPr="008D207C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8D207C">
        <w:rPr>
          <w:rFonts w:ascii="Calibri" w:hAnsi="Calibri" w:cs="Calibri"/>
          <w:b/>
          <w:bCs/>
          <w:sz w:val="24"/>
          <w:szCs w:val="24"/>
        </w:rPr>
        <w:t xml:space="preserve"> trvá poprvé deset dní (25. 10.—3. 11. 2024). Akreditaci je možné si pořídit na šest či deset dní (</w:t>
      </w:r>
      <w:proofErr w:type="spellStart"/>
      <w:r w:rsidRPr="008D207C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8D207C">
        <w:rPr>
          <w:rFonts w:ascii="Calibri" w:hAnsi="Calibri" w:cs="Calibri"/>
          <w:b/>
          <w:bCs/>
          <w:sz w:val="24"/>
          <w:szCs w:val="24"/>
        </w:rPr>
        <w:t xml:space="preserve"> fyzicky + Jihlava on-line). Více informací na</w:t>
      </w:r>
      <w:hyperlink r:id="rId6" w:tgtFrame="_blank" w:history="1">
        <w:r w:rsidRPr="008D207C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 xml:space="preserve"> ji-hlava.cz</w:t>
        </w:r>
      </w:hyperlink>
      <w:r w:rsidRPr="008D207C">
        <w:rPr>
          <w:rFonts w:ascii="Calibri" w:hAnsi="Calibri" w:cs="Calibri"/>
          <w:b/>
          <w:bCs/>
          <w:sz w:val="24"/>
          <w:szCs w:val="24"/>
        </w:rPr>
        <w:t>. Sledujte nás i na</w:t>
      </w:r>
      <w:hyperlink r:id="rId7" w:tgtFrame="_blank" w:history="1">
        <w:r w:rsidRPr="008D207C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 xml:space="preserve"> Facebooku</w:t>
        </w:r>
      </w:hyperlink>
      <w:r w:rsidRPr="008D207C">
        <w:rPr>
          <w:rFonts w:ascii="Calibri" w:hAnsi="Calibri" w:cs="Calibri"/>
          <w:b/>
          <w:bCs/>
          <w:sz w:val="24"/>
          <w:szCs w:val="24"/>
        </w:rPr>
        <w:t xml:space="preserve"> a</w:t>
      </w:r>
      <w:hyperlink r:id="rId8" w:tgtFrame="_blank" w:history="1">
        <w:r w:rsidRPr="008D207C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 xml:space="preserve"> Instagramu</w:t>
        </w:r>
      </w:hyperlink>
      <w:r w:rsidRPr="008D207C">
        <w:rPr>
          <w:rFonts w:ascii="Calibri" w:hAnsi="Calibri" w:cs="Calibri"/>
          <w:b/>
          <w:bCs/>
          <w:sz w:val="24"/>
          <w:szCs w:val="24"/>
        </w:rPr>
        <w:t>.</w:t>
      </w:r>
    </w:p>
    <w:p w14:paraId="4DF2AB3E" w14:textId="77777777" w:rsidR="004140E9" w:rsidRDefault="004140E9" w:rsidP="004140E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81C3216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7618776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2E3F5F8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45C79FE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DD896CC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688FBCC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D2F1916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E45148B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03A0355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7AA6C05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9B4351D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46D4425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468110D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4CEA2E4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6066AAD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5096F55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83FC35F" w14:textId="77777777" w:rsidR="004140E9" w:rsidRDefault="004140E9" w:rsidP="004140E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  <w:sectPr w:rsidR="004140E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DE6EBF" w14:textId="77777777" w:rsidR="004140E9" w:rsidRPr="004140E9" w:rsidRDefault="004140E9" w:rsidP="004140E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  <w:lastRenderedPageBreak/>
        <w:t>PARTNERSTVÍ A SPONZORSTVÍ</w:t>
      </w:r>
    </w:p>
    <w:p w14:paraId="164B7D9D" w14:textId="77777777" w:rsidR="004140E9" w:rsidRPr="004140E9" w:rsidRDefault="004140E9" w:rsidP="004140E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</w:pPr>
    </w:p>
    <w:p w14:paraId="691EBCE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S hlavní podporou</w:t>
      </w:r>
    </w:p>
    <w:p w14:paraId="5B421E6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1295DEA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 </w:t>
      </w:r>
    </w:p>
    <w:p w14:paraId="1A8BF9E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Statutární město Jihlava </w:t>
      </w:r>
    </w:p>
    <w:p w14:paraId="06FEB3B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Kraj Vysočina </w:t>
      </w:r>
    </w:p>
    <w:p w14:paraId="7442229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Kreativní Evropa MEDIA</w:t>
      </w:r>
    </w:p>
    <w:p w14:paraId="2834E46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102B011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Hlavní partnerství</w:t>
      </w:r>
    </w:p>
    <w:p w14:paraId="5CD56F4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GEMO a.s.</w:t>
      </w:r>
    </w:p>
    <w:p w14:paraId="031AB8C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3091A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Generální mediální partnerství</w:t>
      </w:r>
    </w:p>
    <w:p w14:paraId="69506CD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televize </w:t>
      </w:r>
    </w:p>
    <w:p w14:paraId="4D6C554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5010C1E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Hlavní mediální partnerství</w:t>
      </w:r>
    </w:p>
    <w:p w14:paraId="2DEBF32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Český rozhlas</w:t>
      </w:r>
    </w:p>
    <w:p w14:paraId="4FDC8532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EEC16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Exkluzivní mediální partnerství</w:t>
      </w:r>
    </w:p>
    <w:p w14:paraId="377F72E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Aktuálně.cz</w:t>
      </w:r>
    </w:p>
    <w:p w14:paraId="2F66D40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Respekt</w:t>
      </w:r>
    </w:p>
    <w:p w14:paraId="16E072B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9DF1C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Za podpory</w:t>
      </w:r>
    </w:p>
    <w:p w14:paraId="35525A6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Fondy EHP a Norska</w:t>
      </w:r>
    </w:p>
    <w:p w14:paraId="33640BB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Mezinárodní visegrádský fond</w:t>
      </w:r>
    </w:p>
    <w:p w14:paraId="20218E6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USA </w:t>
      </w:r>
    </w:p>
    <w:p w14:paraId="42618825" w14:textId="77777777" w:rsidR="004140E9" w:rsidRPr="004140E9" w:rsidRDefault="004140E9" w:rsidP="0041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Tchaj-wan</w:t>
      </w:r>
    </w:p>
    <w:p w14:paraId="32B0D526" w14:textId="77777777" w:rsidR="004140E9" w:rsidRPr="004140E9" w:rsidRDefault="004140E9" w:rsidP="00414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Tchajpejská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ekonomická a kulturní kancelář Praha</w:t>
      </w:r>
    </w:p>
    <w:p w14:paraId="44EDE74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Current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Time TV</w:t>
      </w:r>
    </w:p>
    <w:p w14:paraId="75CD50E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Financováno Evropskou Unií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NextGenerationEU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| Národní plán obnovy | Ministerstvo kultury</w:t>
      </w:r>
    </w:p>
    <w:p w14:paraId="60A6634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Francouzský institut</w:t>
      </w:r>
    </w:p>
    <w:p w14:paraId="6A3C344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Nizozemského království</w:t>
      </w:r>
    </w:p>
    <w:p w14:paraId="22AF31B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Španělska</w:t>
      </w:r>
    </w:p>
    <w:p w14:paraId="3612CE6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Italský kulturní institut </w:t>
      </w:r>
    </w:p>
    <w:p w14:paraId="0A847972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kultury</w:t>
      </w:r>
    </w:p>
    <w:p w14:paraId="1733B6D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German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Films</w:t>
      </w:r>
      <w:proofErr w:type="spellEnd"/>
    </w:p>
    <w:p w14:paraId="35FA71A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centra</w:t>
      </w:r>
    </w:p>
    <w:p w14:paraId="63E7172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Kanady</w:t>
      </w:r>
    </w:p>
    <w:p w14:paraId="33709DF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Švýcarské konfederace</w:t>
      </w:r>
    </w:p>
    <w:p w14:paraId="0269FD2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Zastoupení vlámské vlády v ČR</w:t>
      </w:r>
    </w:p>
    <w:p w14:paraId="37219FE1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Portugalské centrum Praha </w:t>
      </w:r>
    </w:p>
    <w:p w14:paraId="1FFF44F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Polský institut</w:t>
      </w:r>
    </w:p>
    <w:p w14:paraId="1F06B55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Jan Barta</w:t>
      </w:r>
    </w:p>
    <w:p w14:paraId="5F67A81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A954C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Industry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programu </w:t>
      </w:r>
    </w:p>
    <w:p w14:paraId="4925190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Kreativní Evropa MEDIA</w:t>
      </w:r>
    </w:p>
    <w:p w14:paraId="2F3DDBC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</w:t>
      </w:r>
    </w:p>
    <w:p w14:paraId="7324A6D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Mezinárodní visegrádský fond</w:t>
      </w:r>
    </w:p>
    <w:p w14:paraId="6021B8F5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08C17F07" w14:textId="77777777" w:rsidR="004140E9" w:rsidRPr="004140E9" w:rsidRDefault="004140E9" w:rsidP="004140E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0232D1DD" w14:textId="77777777" w:rsidR="004140E9" w:rsidRPr="004140E9" w:rsidRDefault="004140E9" w:rsidP="004140E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72A9C61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Asociace producentů v audiovizi</w:t>
      </w:r>
    </w:p>
    <w:p w14:paraId="63A9A273" w14:textId="77777777" w:rsidR="004140E9" w:rsidRDefault="004140E9" w:rsidP="004140E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4C301610" w14:textId="77777777" w:rsidR="004140E9" w:rsidRDefault="004140E9" w:rsidP="004140E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7621C3D6" w14:textId="6BCB4358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Statutární město Jihlava</w:t>
      </w:r>
    </w:p>
    <w:p w14:paraId="0862EB5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Kancelář Kreativní Evropa </w:t>
      </w:r>
      <w:proofErr w:type="gram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ČR - MEDIA</w:t>
      </w:r>
      <w:proofErr w:type="gramEnd"/>
    </w:p>
    <w:p w14:paraId="55EB5985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České filmové centrum</w:t>
      </w:r>
    </w:p>
    <w:p w14:paraId="40D63941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5F48B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ocenění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New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Visions</w:t>
      </w:r>
      <w:proofErr w:type="spellEnd"/>
    </w:p>
    <w:p w14:paraId="6375164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Adcom</w:t>
      </w:r>
      <w:proofErr w:type="spellEnd"/>
    </w:p>
    <w:p w14:paraId="1DE4896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AmDocs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Film Festival</w:t>
      </w:r>
    </w:p>
    <w:p w14:paraId="6378AFB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Cannes </w:t>
      </w:r>
      <w:proofErr w:type="spellStart"/>
      <w:proofErr w:type="gram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Docs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-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Marché</w:t>
      </w:r>
      <w:proofErr w:type="spellEnd"/>
      <w:proofErr w:type="gram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du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Film</w:t>
      </w:r>
    </w:p>
    <w:p w14:paraId="27FA54F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Current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Time TV</w:t>
      </w:r>
    </w:p>
    <w:p w14:paraId="4999DB1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Documentary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Association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Europe</w:t>
      </w:r>
      <w:proofErr w:type="spellEnd"/>
    </w:p>
    <w:p w14:paraId="2E7637D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EURODOC</w:t>
      </w:r>
    </w:p>
    <w:p w14:paraId="084978C5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IEFTA</w:t>
      </w:r>
    </w:p>
    <w:p w14:paraId="05AAD77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Soundsquare</w:t>
      </w:r>
      <w:proofErr w:type="spellEnd"/>
    </w:p>
    <w:p w14:paraId="0619998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UPP</w:t>
      </w:r>
    </w:p>
    <w:p w14:paraId="1F24601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#Docs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Connect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Taskovski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Film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Training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5187DA41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CCBF6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Partnerský projekt</w:t>
      </w:r>
    </w:p>
    <w:p w14:paraId="40D80A2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DAFilms.cz</w:t>
      </w:r>
    </w:p>
    <w:p w14:paraId="3B09EF9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39CFB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Inspiračního fóra</w:t>
      </w:r>
    </w:p>
    <w:p w14:paraId="4FE1B6F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Friedrich-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Ebert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-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Stiftung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, zastoupení v České republice</w:t>
      </w:r>
    </w:p>
    <w:p w14:paraId="21349FE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Nadace Rosy Luxemburgové</w:t>
      </w:r>
    </w:p>
    <w:p w14:paraId="7AE85FE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Heinrich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Böll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Stiftung</w:t>
      </w:r>
      <w:proofErr w:type="spellEnd"/>
    </w:p>
    <w:p w14:paraId="3FB2FC3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Lesy České republiky</w:t>
      </w:r>
    </w:p>
    <w:p w14:paraId="50830D9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Kancelář Kreativní Evropa </w:t>
      </w:r>
    </w:p>
    <w:p w14:paraId="4EAE4A5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životního prostředí</w:t>
      </w:r>
    </w:p>
    <w:p w14:paraId="0F67446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Masarykova demokratická akademie</w:t>
      </w:r>
    </w:p>
    <w:p w14:paraId="07B6DD0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Slovensko-český ženský fond</w:t>
      </w:r>
    </w:p>
    <w:p w14:paraId="0D49702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Novinářský inkubátor</w:t>
      </w:r>
    </w:p>
    <w:p w14:paraId="5560DE5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centra</w:t>
      </w:r>
    </w:p>
    <w:p w14:paraId="003D81D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Hnutí DUHA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INFINIT</w:t>
      </w:r>
    </w:p>
    <w:p w14:paraId="52AB330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0CD2760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IF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Lab</w:t>
      </w:r>
      <w:proofErr w:type="spellEnd"/>
    </w:p>
    <w:p w14:paraId="0106DFE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Spolufinancováno Evropskou unií</w:t>
      </w:r>
    </w:p>
    <w:p w14:paraId="7FC7A5C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2930E5B2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E8A77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Matchmakingu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IF</w:t>
      </w:r>
    </w:p>
    <w:p w14:paraId="1F6D7D3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Nadační fond IOCB Tech</w:t>
      </w:r>
    </w:p>
    <w:p w14:paraId="4669598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9D8DB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Partnertsví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IF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News</w:t>
      </w:r>
      <w:proofErr w:type="spellEnd"/>
    </w:p>
    <w:p w14:paraId="0152FD0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Novinářský inkubátor</w:t>
      </w:r>
    </w:p>
    <w:p w14:paraId="67C2A57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5222C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konference o etice v dokumentárním filmu</w:t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Mezinárodní visegrádský fond</w:t>
      </w:r>
    </w:p>
    <w:p w14:paraId="370D87E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Centrum pro mediální etiku a dialog (CEMETIK)</w:t>
      </w:r>
    </w:p>
    <w:p w14:paraId="1D23B80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57E232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Fotografické partnerství</w:t>
      </w:r>
    </w:p>
    <w:p w14:paraId="0C8D897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lastRenderedPageBreak/>
        <w:t>Nikon</w:t>
      </w:r>
    </w:p>
    <w:p w14:paraId="2CDF198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05E44471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Regionální partnerství </w:t>
      </w:r>
    </w:p>
    <w:p w14:paraId="21224D1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Citypark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Enviropol</w:t>
      </w:r>
      <w:proofErr w:type="spellEnd"/>
    </w:p>
    <w:p w14:paraId="3BF41B0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#DoJihlavy</w:t>
      </w:r>
    </w:p>
    <w:p w14:paraId="1EBD09A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Mitech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Saunabar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Jihlava</w:t>
      </w:r>
    </w:p>
    <w:p w14:paraId="5527EAB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Vysoká škola polytechnická Jihlava</w:t>
      </w:r>
    </w:p>
    <w:p w14:paraId="7763436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WFG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Capital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Zoologická zahrada Jihlava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výstavy</w:t>
      </w:r>
    </w:p>
    <w:p w14:paraId="361E45C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Zámek Žďár nad Sázavou</w:t>
      </w:r>
    </w:p>
    <w:p w14:paraId="426797F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Ostrov Havlíčkův Brod</w:t>
      </w:r>
    </w:p>
    <w:p w14:paraId="1B3DD32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Humpolec</w:t>
      </w:r>
    </w:p>
    <w:p w14:paraId="2DDAFCC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Vesmír Pelhřimov</w:t>
      </w:r>
    </w:p>
    <w:p w14:paraId="452118B1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Univerzitní centrum Telč</w:t>
      </w:r>
    </w:p>
    <w:p w14:paraId="21BD1E7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Nemocnice Jihlava</w:t>
      </w:r>
    </w:p>
    <w:p w14:paraId="6F4563E2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Citypark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Jihlava</w:t>
      </w:r>
    </w:p>
    <w:p w14:paraId="5415D3F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Máj Třešť</w:t>
      </w:r>
    </w:p>
    <w:p w14:paraId="6471256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B50AF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udržitelnosti</w:t>
      </w:r>
    </w:p>
    <w:p w14:paraId="33721C5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Artic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Bakery</w:t>
      </w:r>
      <w:proofErr w:type="spellEnd"/>
    </w:p>
    <w:p w14:paraId="3BB700F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České dráhy</w:t>
      </w:r>
    </w:p>
    <w:p w14:paraId="76ABD94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FlixBus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CZ, s.r.o.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HECON</w:t>
      </w:r>
    </w:p>
    <w:p w14:paraId="39BAFCF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MALFINI, a.s.</w:t>
      </w:r>
    </w:p>
    <w:p w14:paraId="5588565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We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are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ferdinand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  <w:t>Partnerství Soutěže o nejlepší dokumentární knihu</w:t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Martinus.cz</w:t>
      </w:r>
    </w:p>
    <w:p w14:paraId="6A653F0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30510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VR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Zone</w:t>
      </w:r>
      <w:proofErr w:type="spellEnd"/>
    </w:p>
    <w:p w14:paraId="5DA05C31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Alza</w:t>
      </w:r>
    </w:p>
    <w:p w14:paraId="6BFDB2E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Agentura pro rozvoj Broumovska </w:t>
      </w:r>
    </w:p>
    <w:p w14:paraId="7EC5C985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Go360</w:t>
      </w:r>
    </w:p>
    <w:p w14:paraId="04D0DFB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PLAYzone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agency</w:t>
      </w:r>
      <w:proofErr w:type="spellEnd"/>
    </w:p>
    <w:p w14:paraId="5C24293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4D9E0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pivo festivalu</w:t>
      </w:r>
    </w:p>
    <w:p w14:paraId="26B4998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Pivovar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MadCat</w:t>
      </w:r>
      <w:proofErr w:type="spellEnd"/>
    </w:p>
    <w:p w14:paraId="7973D82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37CB12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doprava</w:t>
      </w:r>
    </w:p>
    <w:p w14:paraId="33766441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Auto Dobrovolný</w:t>
      </w:r>
    </w:p>
    <w:p w14:paraId="5FF0EF0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0F8C9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dodavatelské firmy</w:t>
      </w:r>
    </w:p>
    <w:p w14:paraId="2491E9B5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AZ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Translations</w:t>
      </w:r>
      <w:proofErr w:type="spellEnd"/>
    </w:p>
    <w:p w14:paraId="0CBF7E9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BIOFILMS</w:t>
      </w:r>
    </w:p>
    <w:p w14:paraId="2968961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BOKS</w:t>
      </w:r>
    </w:p>
    <w:p w14:paraId="2C53AAE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Böhm</w:t>
      </w:r>
    </w:p>
    <w:p w14:paraId="20D04DF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Dřevovýroba Podzimek</w:t>
      </w:r>
    </w:p>
    <w:p w14:paraId="724CB63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ECO krabičky</w:t>
      </w:r>
    </w:p>
    <w:p w14:paraId="03F7CEA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Eventival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>Formaggeria</w:t>
      </w:r>
      <w:proofErr w:type="spellEnd"/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 xml:space="preserve"> Jihlava</w:t>
      </w:r>
    </w:p>
    <w:p w14:paraId="54C0833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Flexipal</w:t>
      </w:r>
      <w:proofErr w:type="spellEnd"/>
    </w:p>
    <w:p w14:paraId="7876899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Hotel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Savorsky</w:t>
      </w:r>
      <w:proofErr w:type="spellEnd"/>
    </w:p>
    <w:p w14:paraId="7688E03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Husták</w:t>
      </w:r>
      <w:proofErr w:type="spellEnd"/>
    </w:p>
    <w:p w14:paraId="7C0F462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KINOSERVIS</w:t>
      </w:r>
    </w:p>
    <w:p w14:paraId="7103E0D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KOMA</w:t>
      </w: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Little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Urban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Distillery</w:t>
      </w:r>
      <w:proofErr w:type="spellEnd"/>
    </w:p>
    <w:p w14:paraId="3CD6B19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Nextbike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On Lemon 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OOO.Wine</w:t>
      </w:r>
      <w:proofErr w:type="spellEnd"/>
    </w:p>
    <w:p w14:paraId="1367BAF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OnSinch</w:t>
      </w:r>
      <w:proofErr w:type="spellEnd"/>
    </w:p>
    <w:p w14:paraId="0D7C1F5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PERI</w:t>
      </w:r>
    </w:p>
    <w:p w14:paraId="6DCA703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Tierra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Verde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Zmrzlina Snová</w:t>
      </w:r>
    </w:p>
    <w:p w14:paraId="0A3FEF9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7F07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Spolupořadatelství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dětem &amp;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Vibes</w:t>
      </w:r>
      <w:proofErr w:type="spellEnd"/>
    </w:p>
    <w:p w14:paraId="642FDE7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Brána Jihlavy</w:t>
      </w:r>
    </w:p>
    <w:p w14:paraId="1B75622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43487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dětem</w:t>
      </w:r>
    </w:p>
    <w:p w14:paraId="0D40A07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Jihlavský architektonický manuál</w:t>
      </w:r>
    </w:p>
    <w:p w14:paraId="0359439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Dům Gustava Mahlera</w:t>
      </w:r>
    </w:p>
    <w:p w14:paraId="1282999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#DoJihlavy</w:t>
      </w:r>
    </w:p>
    <w:p w14:paraId="374BDC2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RASL čalouněný nábytek</w:t>
      </w:r>
    </w:p>
    <w:p w14:paraId="7449007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ČT:D</w:t>
      </w:r>
    </w:p>
    <w:p w14:paraId="2FA3E45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DAFilms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Junior</w:t>
      </w:r>
    </w:p>
    <w:p w14:paraId="3D7BDB6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Dětský lesní klub Hájenka</w:t>
      </w:r>
    </w:p>
    <w:p w14:paraId="539D2402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DIOD - Divadlo</w:t>
      </w:r>
      <w:proofErr w:type="gram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otevřených dveří</w:t>
      </w:r>
    </w:p>
    <w:p w14:paraId="4E7B4AE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FilmED</w:t>
      </w:r>
      <w:proofErr w:type="spellEnd"/>
    </w:p>
    <w:p w14:paraId="6AF5422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Goethe-Institut</w:t>
      </w:r>
    </w:p>
    <w:p w14:paraId="5DF7C1E2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Nikon škola</w:t>
      </w:r>
    </w:p>
    <w:p w14:paraId="04D5F4B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Toč světem</w:t>
      </w:r>
    </w:p>
    <w:p w14:paraId="1F19BC6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Asociace pro filmovou a audiovizuální výchovu</w:t>
      </w:r>
    </w:p>
    <w:p w14:paraId="395D0CB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Střední umělecká škola grafická Jihlava</w:t>
      </w:r>
    </w:p>
    <w:p w14:paraId="41BE824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 POINT</w:t>
      </w:r>
    </w:p>
    <w:p w14:paraId="4498D2E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Městská knihovna Jihlava</w:t>
      </w:r>
    </w:p>
    <w:p w14:paraId="35DFE47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LAGUS</w:t>
      </w:r>
    </w:p>
    <w:p w14:paraId="694BE545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Bistro na tři tečky</w:t>
      </w:r>
    </w:p>
    <w:p w14:paraId="1FA76B9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HUSTÁK CZ</w:t>
      </w:r>
    </w:p>
    <w:p w14:paraId="74D6A24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Kolektor Tesla Jihlava</w:t>
      </w:r>
    </w:p>
    <w:p w14:paraId="691C0FE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9BCF6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Vibes</w:t>
      </w:r>
      <w:proofErr w:type="spellEnd"/>
    </w:p>
    <w:p w14:paraId="1871DB7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Spolufinancováno Evropskou Unií</w:t>
      </w:r>
    </w:p>
    <w:p w14:paraId="62FC83A5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zdravotnictví ČR (záštita ministra)</w:t>
      </w:r>
    </w:p>
    <w:p w14:paraId="0C534BF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Psychologická poradna MOJRA</w:t>
      </w:r>
    </w:p>
    <w:p w14:paraId="7296730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NZDM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Vrakbar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Jihlava</w:t>
      </w:r>
    </w:p>
    <w:p w14:paraId="10C8097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České vize</w:t>
      </w:r>
    </w:p>
    <w:p w14:paraId="65201B5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Nikon</w:t>
      </w:r>
    </w:p>
    <w:p w14:paraId="1BC56472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7EAB37B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Dále spolupracujeme</w:t>
      </w:r>
    </w:p>
    <w:p w14:paraId="09853A3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Aerofilms</w:t>
      </w:r>
      <w:proofErr w:type="spellEnd"/>
    </w:p>
    <w:p w14:paraId="5716A4B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Bombus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Natural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Energy</w:t>
      </w:r>
      <w:proofErr w:type="spellEnd"/>
    </w:p>
    <w:p w14:paraId="1ABB14A5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DIOD - Divadlo</w:t>
      </w:r>
      <w:proofErr w:type="gram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otevřených dveří</w:t>
      </w:r>
    </w:p>
    <w:p w14:paraId="1613CEF1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lastRenderedPageBreak/>
        <w:t>DKO - Dům</w:t>
      </w:r>
      <w:proofErr w:type="gram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kultury a odborů Jihlava</w:t>
      </w:r>
    </w:p>
    <w:p w14:paraId="10F6B49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Dopravní podnik města Jihlavy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Ecokrabičky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 xml:space="preserve">Fine </w:t>
      </w:r>
      <w:proofErr w:type="spellStart"/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>Coffee</w:t>
      </w:r>
      <w:proofErr w:type="spellEnd"/>
    </w:p>
    <w:p w14:paraId="637AD1C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Horácké divadlo Jihlava</w:t>
      </w:r>
    </w:p>
    <w:p w14:paraId="79CFBA9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Dukla</w:t>
      </w:r>
    </w:p>
    <w:p w14:paraId="3135AB7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Máj Třešť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Leros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Lucy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Sweets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72FEC24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Masarykova univerzita</w:t>
      </w:r>
    </w:p>
    <w:p w14:paraId="326FE86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Městská knihovna Jihlava</w:t>
      </w:r>
    </w:p>
    <w:p w14:paraId="0A344DC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Newton Media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Služby města Jihlavy/ Vodní ráj</w:t>
      </w:r>
    </w:p>
    <w:p w14:paraId="13989D4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Psychologická poradna MOJRA</w:t>
      </w:r>
    </w:p>
    <w:p w14:paraId="60D6089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Prádelna a čistírna Jihlava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Radiosrental.cz</w:t>
      </w:r>
    </w:p>
    <w:p w14:paraId="0E14E00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E41FF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Mediální partnerství</w:t>
      </w:r>
    </w:p>
    <w:p w14:paraId="37AB77B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A2</w:t>
      </w:r>
    </w:p>
    <w:p w14:paraId="481C5C4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A2larm</w:t>
      </w:r>
    </w:p>
    <w:p w14:paraId="030DF85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Dějiny a současnost</w:t>
      </w:r>
    </w:p>
    <w:p w14:paraId="49FD4A45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Film a doba</w:t>
      </w:r>
    </w:p>
    <w:p w14:paraId="15170E0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Heroine</w:t>
      </w:r>
    </w:p>
    <w:p w14:paraId="30825F5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Radio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1</w:t>
      </w:r>
    </w:p>
    <w:p w14:paraId="1491427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Seznam Zprávy</w:t>
      </w:r>
    </w:p>
    <w:p w14:paraId="23AE796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Voxpot</w:t>
      </w:r>
      <w:proofErr w:type="spellEnd"/>
    </w:p>
    <w:p w14:paraId="7773955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28361F2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Regionální mediální partnerství </w:t>
      </w:r>
    </w:p>
    <w:p w14:paraId="3F55D32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City.cz</w:t>
      </w:r>
    </w:p>
    <w:p w14:paraId="5A91D9D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Deník.cz</w:t>
      </w:r>
    </w:p>
    <w:p w14:paraId="285F6ED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Hitrádio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Vysočina</w:t>
      </w:r>
    </w:p>
    <w:p w14:paraId="702CF8F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Jihlavská Drbna</w:t>
      </w:r>
    </w:p>
    <w:p w14:paraId="0858E08C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Jihlavské listy</w:t>
      </w:r>
    </w:p>
    <w:p w14:paraId="54AB1E3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A11</w:t>
      </w:r>
    </w:p>
    <w:p w14:paraId="43B32F7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Snip&amp;Co</w:t>
      </w:r>
      <w:proofErr w:type="spellEnd"/>
    </w:p>
    <w:p w14:paraId="4C31FD3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34CC1E4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Mediální spolupráce</w:t>
      </w:r>
    </w:p>
    <w:p w14:paraId="15B1F72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25fps</w:t>
      </w:r>
    </w:p>
    <w:p w14:paraId="6762CAC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Art2Friends</w:t>
      </w:r>
    </w:p>
    <w:p w14:paraId="540A6F6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ArtMap</w:t>
      </w:r>
      <w:proofErr w:type="spellEnd"/>
    </w:p>
    <w:p w14:paraId="2F60182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ČSFD</w:t>
      </w:r>
    </w:p>
    <w:p w14:paraId="148BA5A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dok.revue</w:t>
      </w:r>
      <w:proofErr w:type="spellEnd"/>
    </w:p>
    <w:p w14:paraId="4C5EB97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Fotograf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Magazine</w:t>
      </w:r>
      <w:proofErr w:type="spellEnd"/>
    </w:p>
    <w:p w14:paraId="68FD836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Full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Moon</w:t>
      </w:r>
      <w:proofErr w:type="spellEnd"/>
    </w:p>
    <w:p w14:paraId="60A73F0A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HIS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Voice</w:t>
      </w:r>
      <w:proofErr w:type="spellEnd"/>
    </w:p>
    <w:p w14:paraId="0B2A520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Host</w:t>
      </w:r>
    </w:p>
    <w:p w14:paraId="719A9A61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Kinobox</w:t>
      </w:r>
    </w:p>
    <w:p w14:paraId="53217D6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Kult.cz</w:t>
      </w:r>
    </w:p>
    <w:p w14:paraId="46D42C6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Listy</w:t>
      </w:r>
    </w:p>
    <w:p w14:paraId="54B986A0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Mladý svět</w:t>
      </w:r>
    </w:p>
    <w:p w14:paraId="6C6E7BF8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Nový prostor</w:t>
      </w:r>
    </w:p>
    <w:p w14:paraId="6596BCBF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Page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Not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Found</w:t>
      </w:r>
      <w:proofErr w:type="spellEnd"/>
    </w:p>
    <w:p w14:paraId="62D3DBB4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Kulturní magazín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Uni</w:t>
      </w:r>
      <w:proofErr w:type="spellEnd"/>
    </w:p>
    <w:p w14:paraId="74A06CF1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7.G</w:t>
      </w:r>
    </w:p>
    <w:p w14:paraId="4980509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Wired</w:t>
      </w:r>
      <w:proofErr w:type="spellEnd"/>
    </w:p>
    <w:p w14:paraId="5AA162A3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7C51EB9E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Zahraniční mediální partnerství</w:t>
      </w:r>
    </w:p>
    <w:p w14:paraId="6DC8F585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Variety</w:t>
      </w:r>
    </w:p>
    <w:p w14:paraId="517FE986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Cineuropa</w:t>
      </w:r>
      <w:proofErr w:type="spellEnd"/>
    </w:p>
    <w:p w14:paraId="332E9D69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Modern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Times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Review</w:t>
      </w:r>
      <w:proofErr w:type="spellEnd"/>
    </w:p>
    <w:p w14:paraId="1E5995EB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Business Doc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Europe</w:t>
      </w:r>
      <w:proofErr w:type="spellEnd"/>
    </w:p>
    <w:p w14:paraId="6DD92ADD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Kapitál</w:t>
      </w:r>
    </w:p>
    <w:p w14:paraId="3F4E5FF7" w14:textId="77777777" w:rsidR="004140E9" w:rsidRPr="004140E9" w:rsidRDefault="004140E9" w:rsidP="0041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Kinema.sk</w:t>
      </w:r>
    </w:p>
    <w:p w14:paraId="3CC44DFD" w14:textId="77777777" w:rsidR="004140E9" w:rsidRPr="004140E9" w:rsidRDefault="004140E9" w:rsidP="004140E9">
      <w:pPr>
        <w:jc w:val="both"/>
        <w:rPr>
          <w:rFonts w:ascii="Calibri" w:hAnsi="Calibri" w:cs="Calibri"/>
          <w:b/>
          <w:bCs/>
          <w:kern w:val="2"/>
          <w:sz w:val="24"/>
          <w:szCs w:val="24"/>
          <w14:ligatures w14:val="standardContextual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Ikon</w:t>
      </w:r>
    </w:p>
    <w:p w14:paraId="51F0B2C8" w14:textId="77777777" w:rsidR="004140E9" w:rsidRPr="004140E9" w:rsidRDefault="004140E9" w:rsidP="004140E9">
      <w:pPr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1541B001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8FDF2D7" w14:textId="77777777" w:rsidR="004140E9" w:rsidRDefault="004140E9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60419D3" w14:textId="4277FC52" w:rsidR="00BC52F3" w:rsidRPr="00FF7C38" w:rsidRDefault="00BC52F3" w:rsidP="00D577D3">
      <w:pPr>
        <w:spacing w:line="254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BC52F3" w:rsidRPr="00FF7C38" w:rsidSect="004140E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59C1C" w14:textId="77777777" w:rsidR="00CC2432" w:rsidRDefault="00CC2432" w:rsidP="004140E9">
      <w:pPr>
        <w:spacing w:after="0" w:line="240" w:lineRule="auto"/>
      </w:pPr>
      <w:r>
        <w:separator/>
      </w:r>
    </w:p>
  </w:endnote>
  <w:endnote w:type="continuationSeparator" w:id="0">
    <w:p w14:paraId="6A501EB7" w14:textId="77777777" w:rsidR="00CC2432" w:rsidRDefault="00CC2432" w:rsidP="0041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E199" w14:textId="77777777" w:rsidR="00CC2432" w:rsidRDefault="00CC2432" w:rsidP="004140E9">
      <w:pPr>
        <w:spacing w:after="0" w:line="240" w:lineRule="auto"/>
      </w:pPr>
      <w:r>
        <w:separator/>
      </w:r>
    </w:p>
  </w:footnote>
  <w:footnote w:type="continuationSeparator" w:id="0">
    <w:p w14:paraId="09B65867" w14:textId="77777777" w:rsidR="00CC2432" w:rsidRDefault="00CC2432" w:rsidP="0041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05D0" w14:textId="7AE356D0" w:rsidR="004140E9" w:rsidRDefault="004140E9">
    <w:pPr>
      <w:pStyle w:val="Zhlav"/>
    </w:pPr>
    <w:r w:rsidRPr="008D207C">
      <w:rPr>
        <w:noProof/>
      </w:rPr>
      <w:drawing>
        <wp:anchor distT="0" distB="0" distL="0" distR="0" simplePos="0" relativeHeight="251659264" behindDoc="0" locked="0" layoutInCell="1" allowOverlap="1" wp14:anchorId="44538570" wp14:editId="04A9D2D8">
          <wp:simplePos x="0" y="0"/>
          <wp:positionH relativeFrom="margin">
            <wp:posOffset>-619125</wp:posOffset>
          </wp:positionH>
          <wp:positionV relativeFrom="paragraph">
            <wp:posOffset>-574040</wp:posOffset>
          </wp:positionV>
          <wp:extent cx="6970395" cy="995680"/>
          <wp:effectExtent l="0" t="0" r="1905" b="0"/>
          <wp:wrapSquare wrapText="largest"/>
          <wp:docPr id="810121413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995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329A0" w14:textId="3039BFCA" w:rsidR="004140E9" w:rsidRDefault="004140E9">
    <w:pPr>
      <w:pStyle w:val="Zhlav"/>
    </w:pPr>
    <w:r w:rsidRPr="004140E9">
      <w:t>TISKOVÁ ZPRÁVA 2</w:t>
    </w:r>
    <w:r>
      <w:t>5</w:t>
    </w:r>
    <w:r w:rsidRPr="004140E9">
      <w:t xml:space="preserve">.10. 2024, </w:t>
    </w:r>
    <w:r>
      <w:t>Jihlava</w:t>
    </w:r>
  </w:p>
  <w:p w14:paraId="1CD6EC59" w14:textId="696C4D6E" w:rsidR="004140E9" w:rsidRDefault="004140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AA"/>
    <w:rsid w:val="00015AAB"/>
    <w:rsid w:val="00023BAA"/>
    <w:rsid w:val="00094612"/>
    <w:rsid w:val="000A0B59"/>
    <w:rsid w:val="000F4632"/>
    <w:rsid w:val="00104673"/>
    <w:rsid w:val="001A43EE"/>
    <w:rsid w:val="001B6B7E"/>
    <w:rsid w:val="001E5764"/>
    <w:rsid w:val="001E7F12"/>
    <w:rsid w:val="002C60BE"/>
    <w:rsid w:val="003C1138"/>
    <w:rsid w:val="003F310B"/>
    <w:rsid w:val="004140E9"/>
    <w:rsid w:val="0042706D"/>
    <w:rsid w:val="004302F3"/>
    <w:rsid w:val="00512BF9"/>
    <w:rsid w:val="005B6C12"/>
    <w:rsid w:val="00664987"/>
    <w:rsid w:val="006F2E72"/>
    <w:rsid w:val="007002D6"/>
    <w:rsid w:val="007163CD"/>
    <w:rsid w:val="007B50AC"/>
    <w:rsid w:val="007F7FBB"/>
    <w:rsid w:val="009464EA"/>
    <w:rsid w:val="009657C8"/>
    <w:rsid w:val="00A12CC0"/>
    <w:rsid w:val="00A40286"/>
    <w:rsid w:val="00AA6DE4"/>
    <w:rsid w:val="00B96615"/>
    <w:rsid w:val="00BB740F"/>
    <w:rsid w:val="00BC2895"/>
    <w:rsid w:val="00BC52F3"/>
    <w:rsid w:val="00CC2432"/>
    <w:rsid w:val="00D32C86"/>
    <w:rsid w:val="00D577D3"/>
    <w:rsid w:val="00DC2FAE"/>
    <w:rsid w:val="00DE402C"/>
    <w:rsid w:val="00E433E7"/>
    <w:rsid w:val="00E96D29"/>
    <w:rsid w:val="00EC1780"/>
    <w:rsid w:val="00F43A5C"/>
    <w:rsid w:val="00F47594"/>
    <w:rsid w:val="00F57308"/>
    <w:rsid w:val="00FC58E8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050C"/>
  <w15:chartTrackingRefBased/>
  <w15:docId w15:val="{C629050E-39FF-450C-ABC9-BC956072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3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23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3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3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3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3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3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3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3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023B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3B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3B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3B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3B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3B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3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3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3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3B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3B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3B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3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3B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3BAA"/>
    <w:rPr>
      <w:b/>
      <w:bCs/>
      <w:smallCaps/>
      <w:color w:val="0F4761" w:themeColor="accent1" w:themeShade="BF"/>
      <w:spacing w:val="5"/>
    </w:rPr>
  </w:style>
  <w:style w:type="character" w:styleId="Zdraznn">
    <w:name w:val="Emphasis"/>
    <w:basedOn w:val="Standardnpsmoodstavce"/>
    <w:uiPriority w:val="20"/>
    <w:qFormat/>
    <w:rsid w:val="007163CD"/>
    <w:rPr>
      <w:i/>
      <w:iCs/>
    </w:rPr>
  </w:style>
  <w:style w:type="character" w:styleId="Siln">
    <w:name w:val="Strong"/>
    <w:basedOn w:val="Standardnpsmoodstavce"/>
    <w:uiPriority w:val="22"/>
    <w:qFormat/>
    <w:rsid w:val="007163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1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63C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1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0E9"/>
  </w:style>
  <w:style w:type="paragraph" w:styleId="Zpat">
    <w:name w:val="footer"/>
    <w:basedOn w:val="Normln"/>
    <w:link w:val="ZpatChar"/>
    <w:uiPriority w:val="99"/>
    <w:unhideWhenUsed/>
    <w:rsid w:val="0041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jihlava_idff/?hl=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FDFjihlava/?locale=cs_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-hlav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1309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11</cp:revision>
  <dcterms:created xsi:type="dcterms:W3CDTF">2024-10-25T20:51:00Z</dcterms:created>
  <dcterms:modified xsi:type="dcterms:W3CDTF">2024-10-25T21:17:00Z</dcterms:modified>
</cp:coreProperties>
</file>